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274A4D" w14:textId="77777777" w:rsidR="0007523C" w:rsidRDefault="0007523C">
      <w:pPr>
        <w:spacing w:before="240" w:after="240"/>
        <w:ind w:left="600" w:right="600"/>
        <w:rPr>
          <w:rFonts w:ascii="Ubuntu" w:eastAsia="Ubuntu" w:hAnsi="Ubuntu" w:cs="Ubuntu"/>
        </w:rPr>
      </w:pPr>
    </w:p>
    <w:tbl>
      <w:tblPr>
        <w:tblStyle w:val="a"/>
        <w:tblW w:w="1008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0080"/>
      </w:tblGrid>
      <w:tr w:rsidR="0007523C" w14:paraId="3033F4DE" w14:textId="77777777">
        <w:trPr>
          <w:trHeight w:val="11505"/>
        </w:trPr>
        <w:tc>
          <w:tcPr>
            <w:tcW w:w="10080" w:type="dxa"/>
            <w:tcMar>
              <w:top w:w="100" w:type="dxa"/>
              <w:left w:w="100" w:type="dxa"/>
              <w:bottom w:w="100" w:type="dxa"/>
              <w:right w:w="100" w:type="dxa"/>
            </w:tcMar>
          </w:tcPr>
          <w:p w14:paraId="3C5A5C5E" w14:textId="77777777" w:rsidR="0007523C" w:rsidRDefault="00BF7759">
            <w:pPr>
              <w:widowControl w:val="0"/>
              <w:pBdr>
                <w:top w:val="nil"/>
                <w:left w:val="nil"/>
                <w:bottom w:val="nil"/>
                <w:right w:val="nil"/>
                <w:between w:val="nil"/>
              </w:pBdr>
              <w:ind w:right="-3068"/>
              <w:rPr>
                <w:rFonts w:ascii="Ubuntu" w:eastAsia="Ubuntu" w:hAnsi="Ubuntu" w:cs="Ubuntu"/>
              </w:rPr>
            </w:pPr>
            <w:r>
              <w:rPr>
                <w:rFonts w:ascii="Ubuntu" w:eastAsia="Ubuntu" w:hAnsi="Ubuntu" w:cs="Ubuntu"/>
              </w:rPr>
              <w:t xml:space="preserve">  </w:t>
            </w:r>
          </w:p>
          <w:p w14:paraId="7196474E" w14:textId="77777777" w:rsidR="0007523C" w:rsidRDefault="0007523C">
            <w:pPr>
              <w:widowControl w:val="0"/>
              <w:pBdr>
                <w:top w:val="nil"/>
                <w:left w:val="nil"/>
                <w:bottom w:val="nil"/>
                <w:right w:val="nil"/>
                <w:between w:val="nil"/>
              </w:pBdr>
              <w:jc w:val="center"/>
              <w:rPr>
                <w:rFonts w:ascii="Ubuntu" w:eastAsia="Ubuntu" w:hAnsi="Ubuntu" w:cs="Ubuntu"/>
                <w:sz w:val="36"/>
                <w:szCs w:val="36"/>
              </w:rPr>
            </w:pPr>
          </w:p>
          <w:p w14:paraId="2D3A6E47" w14:textId="77777777" w:rsidR="0007523C" w:rsidRDefault="0007523C">
            <w:pPr>
              <w:widowControl w:val="0"/>
              <w:pBdr>
                <w:top w:val="nil"/>
                <w:left w:val="nil"/>
                <w:bottom w:val="nil"/>
                <w:right w:val="nil"/>
                <w:between w:val="nil"/>
              </w:pBdr>
              <w:jc w:val="center"/>
              <w:rPr>
                <w:rFonts w:ascii="Ubuntu" w:eastAsia="Ubuntu" w:hAnsi="Ubuntu" w:cs="Ubuntu"/>
                <w:sz w:val="36"/>
                <w:szCs w:val="36"/>
              </w:rPr>
            </w:pPr>
          </w:p>
          <w:p w14:paraId="35A565D9" w14:textId="77777777" w:rsidR="0007523C" w:rsidRDefault="0007523C">
            <w:pPr>
              <w:widowControl w:val="0"/>
              <w:pBdr>
                <w:top w:val="nil"/>
                <w:left w:val="nil"/>
                <w:bottom w:val="nil"/>
                <w:right w:val="nil"/>
                <w:between w:val="nil"/>
              </w:pBdr>
              <w:jc w:val="center"/>
              <w:rPr>
                <w:rFonts w:ascii="Ubuntu" w:eastAsia="Ubuntu" w:hAnsi="Ubuntu" w:cs="Ubuntu"/>
                <w:sz w:val="36"/>
                <w:szCs w:val="36"/>
              </w:rPr>
            </w:pPr>
          </w:p>
          <w:p w14:paraId="2540F752" w14:textId="77777777" w:rsidR="0007523C" w:rsidRDefault="0007523C">
            <w:pPr>
              <w:widowControl w:val="0"/>
              <w:pBdr>
                <w:top w:val="nil"/>
                <w:left w:val="nil"/>
                <w:bottom w:val="nil"/>
                <w:right w:val="nil"/>
                <w:between w:val="nil"/>
              </w:pBdr>
              <w:jc w:val="center"/>
              <w:rPr>
                <w:rFonts w:ascii="Ubuntu" w:eastAsia="Ubuntu" w:hAnsi="Ubuntu" w:cs="Ubuntu"/>
                <w:sz w:val="36"/>
                <w:szCs w:val="36"/>
              </w:rPr>
            </w:pPr>
          </w:p>
          <w:p w14:paraId="485CD530" w14:textId="77777777" w:rsidR="0007523C" w:rsidRDefault="00BF7759">
            <w:pPr>
              <w:widowControl w:val="0"/>
              <w:pBdr>
                <w:top w:val="nil"/>
                <w:left w:val="nil"/>
                <w:bottom w:val="nil"/>
                <w:right w:val="nil"/>
                <w:between w:val="nil"/>
              </w:pBdr>
              <w:jc w:val="center"/>
              <w:rPr>
                <w:rFonts w:ascii="Ubuntu" w:eastAsia="Ubuntu" w:hAnsi="Ubuntu" w:cs="Ubuntu"/>
                <w:sz w:val="36"/>
                <w:szCs w:val="36"/>
              </w:rPr>
            </w:pPr>
            <w:r>
              <w:rPr>
                <w:rFonts w:ascii="Ubuntu" w:eastAsia="Ubuntu" w:hAnsi="Ubuntu" w:cs="Ubuntu"/>
                <w:sz w:val="36"/>
                <w:szCs w:val="36"/>
              </w:rPr>
              <w:t>A FORM</w:t>
            </w:r>
          </w:p>
          <w:p w14:paraId="2C6B6875" w14:textId="77777777" w:rsidR="0007523C" w:rsidRDefault="0007523C">
            <w:pPr>
              <w:widowControl w:val="0"/>
              <w:pBdr>
                <w:top w:val="nil"/>
                <w:left w:val="nil"/>
                <w:bottom w:val="nil"/>
                <w:right w:val="nil"/>
                <w:between w:val="nil"/>
              </w:pBdr>
              <w:jc w:val="center"/>
              <w:rPr>
                <w:rFonts w:ascii="Ubuntu" w:eastAsia="Ubuntu" w:hAnsi="Ubuntu" w:cs="Ubuntu"/>
                <w:sz w:val="36"/>
                <w:szCs w:val="36"/>
              </w:rPr>
            </w:pPr>
          </w:p>
          <w:p w14:paraId="2F931810" w14:textId="77777777" w:rsidR="0007523C" w:rsidRDefault="00BF7759">
            <w:pPr>
              <w:widowControl w:val="0"/>
              <w:pBdr>
                <w:top w:val="nil"/>
                <w:left w:val="nil"/>
                <w:bottom w:val="nil"/>
                <w:right w:val="nil"/>
                <w:between w:val="nil"/>
              </w:pBdr>
              <w:jc w:val="center"/>
              <w:rPr>
                <w:rFonts w:ascii="Ubuntu" w:eastAsia="Ubuntu" w:hAnsi="Ubuntu" w:cs="Ubuntu"/>
              </w:rPr>
            </w:pPr>
            <w:r>
              <w:rPr>
                <w:rFonts w:ascii="Ubuntu" w:eastAsia="Ubuntu" w:hAnsi="Ubuntu" w:cs="Ubuntu"/>
              </w:rPr>
              <w:t>OF</w:t>
            </w:r>
          </w:p>
          <w:p w14:paraId="390EE332" w14:textId="77777777" w:rsidR="0007523C" w:rsidRDefault="0007523C">
            <w:pPr>
              <w:widowControl w:val="0"/>
              <w:pBdr>
                <w:top w:val="nil"/>
                <w:left w:val="nil"/>
                <w:bottom w:val="nil"/>
                <w:right w:val="nil"/>
                <w:between w:val="nil"/>
              </w:pBdr>
              <w:jc w:val="center"/>
              <w:rPr>
                <w:rFonts w:ascii="Ubuntu" w:eastAsia="Ubuntu" w:hAnsi="Ubuntu" w:cs="Ubuntu"/>
              </w:rPr>
            </w:pPr>
          </w:p>
          <w:p w14:paraId="0B2ED6A6" w14:textId="77777777" w:rsidR="0007523C" w:rsidRDefault="00BF7759">
            <w:pPr>
              <w:widowControl w:val="0"/>
              <w:pBdr>
                <w:top w:val="nil"/>
                <w:left w:val="nil"/>
                <w:bottom w:val="nil"/>
                <w:right w:val="nil"/>
                <w:between w:val="nil"/>
              </w:pBdr>
              <w:jc w:val="center"/>
              <w:rPr>
                <w:rFonts w:ascii="Ubuntu" w:eastAsia="Ubuntu" w:hAnsi="Ubuntu" w:cs="Ubuntu"/>
                <w:sz w:val="36"/>
                <w:szCs w:val="36"/>
              </w:rPr>
            </w:pPr>
            <w:r>
              <w:rPr>
                <w:rFonts w:ascii="Ubuntu" w:eastAsia="Ubuntu" w:hAnsi="Ubuntu" w:cs="Ubuntu"/>
                <w:sz w:val="36"/>
                <w:szCs w:val="36"/>
              </w:rPr>
              <w:t>SPIRITUAL COMMUNION</w:t>
            </w:r>
          </w:p>
          <w:p w14:paraId="1EED5DD9" w14:textId="77777777" w:rsidR="0007523C" w:rsidRDefault="0007523C">
            <w:pPr>
              <w:widowControl w:val="0"/>
              <w:pBdr>
                <w:top w:val="nil"/>
                <w:left w:val="nil"/>
                <w:bottom w:val="nil"/>
                <w:right w:val="nil"/>
                <w:between w:val="nil"/>
              </w:pBdr>
              <w:jc w:val="center"/>
              <w:rPr>
                <w:rFonts w:ascii="Ubuntu" w:eastAsia="Ubuntu" w:hAnsi="Ubuntu" w:cs="Ubuntu"/>
                <w:sz w:val="36"/>
                <w:szCs w:val="36"/>
              </w:rPr>
            </w:pPr>
          </w:p>
          <w:p w14:paraId="13360282" w14:textId="77777777" w:rsidR="0007523C" w:rsidRDefault="00BF7759">
            <w:pPr>
              <w:widowControl w:val="0"/>
              <w:pBdr>
                <w:top w:val="nil"/>
                <w:left w:val="nil"/>
                <w:bottom w:val="nil"/>
                <w:right w:val="nil"/>
                <w:between w:val="nil"/>
              </w:pBdr>
              <w:jc w:val="center"/>
              <w:rPr>
                <w:rFonts w:ascii="Ubuntu" w:eastAsia="Ubuntu" w:hAnsi="Ubuntu" w:cs="Ubuntu"/>
              </w:rPr>
            </w:pPr>
            <w:r>
              <w:rPr>
                <w:rFonts w:ascii="Ubuntu" w:eastAsia="Ubuntu" w:hAnsi="Ubuntu" w:cs="Ubuntu"/>
              </w:rPr>
              <w:t>COMPILED BY</w:t>
            </w:r>
          </w:p>
          <w:p w14:paraId="1A0B034E" w14:textId="77777777" w:rsidR="0007523C" w:rsidRDefault="0007523C">
            <w:pPr>
              <w:widowControl w:val="0"/>
              <w:pBdr>
                <w:top w:val="nil"/>
                <w:left w:val="nil"/>
                <w:bottom w:val="nil"/>
                <w:right w:val="nil"/>
                <w:between w:val="nil"/>
              </w:pBdr>
              <w:jc w:val="center"/>
              <w:rPr>
                <w:rFonts w:ascii="Ubuntu" w:eastAsia="Ubuntu" w:hAnsi="Ubuntu" w:cs="Ubuntu"/>
              </w:rPr>
            </w:pPr>
          </w:p>
          <w:p w14:paraId="338A8527" w14:textId="77777777" w:rsidR="0007523C" w:rsidRDefault="00BF7759">
            <w:pPr>
              <w:widowControl w:val="0"/>
              <w:pBdr>
                <w:top w:val="nil"/>
                <w:left w:val="nil"/>
                <w:bottom w:val="nil"/>
                <w:right w:val="nil"/>
                <w:between w:val="nil"/>
              </w:pBdr>
              <w:jc w:val="center"/>
              <w:rPr>
                <w:rFonts w:ascii="Ubuntu" w:eastAsia="Ubuntu" w:hAnsi="Ubuntu" w:cs="Ubuntu"/>
                <w:sz w:val="28"/>
                <w:szCs w:val="28"/>
              </w:rPr>
            </w:pPr>
            <w:r>
              <w:rPr>
                <w:rFonts w:ascii="Ubuntu" w:eastAsia="Ubuntu" w:hAnsi="Ubuntu" w:cs="Ubuntu"/>
                <w:sz w:val="28"/>
                <w:szCs w:val="28"/>
              </w:rPr>
              <w:t>THE BISHOP OF MELANESIA.</w:t>
            </w:r>
          </w:p>
          <w:p w14:paraId="6422FD63" w14:textId="77777777" w:rsidR="0007523C" w:rsidRDefault="0007523C">
            <w:pPr>
              <w:widowControl w:val="0"/>
              <w:pBdr>
                <w:top w:val="nil"/>
                <w:left w:val="nil"/>
                <w:bottom w:val="nil"/>
                <w:right w:val="nil"/>
                <w:between w:val="nil"/>
              </w:pBdr>
              <w:jc w:val="center"/>
              <w:rPr>
                <w:rFonts w:ascii="Ubuntu" w:eastAsia="Ubuntu" w:hAnsi="Ubuntu" w:cs="Ubuntu"/>
                <w:sz w:val="28"/>
                <w:szCs w:val="28"/>
              </w:rPr>
            </w:pPr>
          </w:p>
          <w:p w14:paraId="2D5F9F19" w14:textId="77777777" w:rsidR="0007523C" w:rsidRDefault="00BF7759">
            <w:pPr>
              <w:widowControl w:val="0"/>
              <w:pBdr>
                <w:top w:val="nil"/>
                <w:left w:val="nil"/>
                <w:bottom w:val="nil"/>
                <w:right w:val="nil"/>
                <w:between w:val="nil"/>
              </w:pBdr>
              <w:jc w:val="center"/>
              <w:rPr>
                <w:rFonts w:ascii="Ubuntu" w:eastAsia="Ubuntu" w:hAnsi="Ubuntu" w:cs="Ubuntu"/>
              </w:rPr>
            </w:pPr>
            <w:r>
              <w:rPr>
                <w:rFonts w:ascii="Ubuntu" w:eastAsia="Ubuntu" w:hAnsi="Ubuntu" w:cs="Ubuntu"/>
              </w:rPr>
              <w:t>[Bishop Cecil John Wood]</w:t>
            </w:r>
          </w:p>
          <w:p w14:paraId="48675DA5" w14:textId="77777777" w:rsidR="0007523C" w:rsidRDefault="00BF7759">
            <w:pPr>
              <w:widowControl w:val="0"/>
              <w:pBdr>
                <w:top w:val="nil"/>
                <w:left w:val="nil"/>
                <w:bottom w:val="nil"/>
                <w:right w:val="nil"/>
                <w:between w:val="nil"/>
              </w:pBdr>
              <w:jc w:val="center"/>
              <w:rPr>
                <w:rFonts w:ascii="Ubuntu" w:eastAsia="Ubuntu" w:hAnsi="Ubuntu" w:cs="Ubuntu"/>
              </w:rPr>
            </w:pPr>
            <w:r>
              <w:rPr>
                <w:rFonts w:ascii="Ubuntu" w:eastAsia="Ubuntu" w:hAnsi="Ubuntu" w:cs="Ubuntu"/>
              </w:rPr>
              <w:t>_________</w:t>
            </w:r>
          </w:p>
          <w:p w14:paraId="40805B6F" w14:textId="77777777" w:rsidR="0007523C" w:rsidRDefault="00BF7759">
            <w:pPr>
              <w:widowControl w:val="0"/>
              <w:pBdr>
                <w:top w:val="nil"/>
                <w:left w:val="nil"/>
                <w:bottom w:val="nil"/>
                <w:right w:val="nil"/>
                <w:between w:val="nil"/>
              </w:pBdr>
              <w:jc w:val="center"/>
              <w:rPr>
                <w:rFonts w:ascii="Ubuntu" w:eastAsia="Ubuntu" w:hAnsi="Ubuntu" w:cs="Ubuntu"/>
              </w:rPr>
            </w:pPr>
            <w:r>
              <w:rPr>
                <w:rFonts w:ascii="Ubuntu" w:eastAsia="Ubuntu" w:hAnsi="Ubuntu" w:cs="Ubuntu"/>
              </w:rPr>
              <w:t xml:space="preserve"> </w:t>
            </w:r>
          </w:p>
          <w:p w14:paraId="174078A9" w14:textId="77777777" w:rsidR="0007523C" w:rsidRDefault="00BF7759">
            <w:pPr>
              <w:widowControl w:val="0"/>
              <w:pBdr>
                <w:top w:val="nil"/>
                <w:left w:val="nil"/>
                <w:bottom w:val="nil"/>
                <w:right w:val="nil"/>
                <w:between w:val="nil"/>
              </w:pBdr>
              <w:jc w:val="center"/>
              <w:rPr>
                <w:rFonts w:ascii="Ubuntu" w:eastAsia="Ubuntu" w:hAnsi="Ubuntu" w:cs="Ubuntu"/>
              </w:rPr>
            </w:pPr>
            <w:r>
              <w:rPr>
                <w:rFonts w:ascii="Ubuntu" w:eastAsia="Ubuntu" w:hAnsi="Ubuntu" w:cs="Ubuntu"/>
              </w:rPr>
              <w:t xml:space="preserve"> </w:t>
            </w:r>
          </w:p>
          <w:p w14:paraId="1F619BE0" w14:textId="77777777" w:rsidR="0007523C" w:rsidRDefault="00BF7759">
            <w:pPr>
              <w:widowControl w:val="0"/>
              <w:pBdr>
                <w:top w:val="nil"/>
                <w:left w:val="nil"/>
                <w:bottom w:val="nil"/>
                <w:right w:val="nil"/>
                <w:between w:val="nil"/>
              </w:pBdr>
              <w:jc w:val="center"/>
              <w:rPr>
                <w:rFonts w:ascii="Ubuntu" w:eastAsia="Ubuntu" w:hAnsi="Ubuntu" w:cs="Ubuntu"/>
              </w:rPr>
            </w:pPr>
            <w:r>
              <w:rPr>
                <w:rFonts w:ascii="Ubuntu" w:eastAsia="Ubuntu" w:hAnsi="Ubuntu" w:cs="Ubuntu"/>
              </w:rPr>
              <w:t xml:space="preserve"> </w:t>
            </w:r>
          </w:p>
          <w:p w14:paraId="7EA5A7DA" w14:textId="77777777" w:rsidR="0007523C" w:rsidRDefault="00BF7759">
            <w:pPr>
              <w:widowControl w:val="0"/>
              <w:pBdr>
                <w:top w:val="nil"/>
                <w:left w:val="nil"/>
                <w:bottom w:val="nil"/>
                <w:right w:val="nil"/>
                <w:between w:val="nil"/>
              </w:pBdr>
              <w:jc w:val="center"/>
              <w:rPr>
                <w:rFonts w:ascii="Ubuntu" w:eastAsia="Ubuntu" w:hAnsi="Ubuntu" w:cs="Ubuntu"/>
              </w:rPr>
            </w:pPr>
            <w:r>
              <w:rPr>
                <w:rFonts w:ascii="Ubuntu" w:eastAsia="Ubuntu" w:hAnsi="Ubuntu" w:cs="Ubuntu"/>
              </w:rPr>
              <w:t xml:space="preserve"> </w:t>
            </w:r>
          </w:p>
          <w:p w14:paraId="34256157" w14:textId="77777777" w:rsidR="0007523C" w:rsidRDefault="00BF7759">
            <w:pPr>
              <w:widowControl w:val="0"/>
              <w:pBdr>
                <w:top w:val="nil"/>
                <w:left w:val="nil"/>
                <w:bottom w:val="nil"/>
                <w:right w:val="nil"/>
                <w:between w:val="nil"/>
              </w:pBdr>
              <w:jc w:val="center"/>
              <w:rPr>
                <w:rFonts w:ascii="Ubuntu" w:eastAsia="Ubuntu" w:hAnsi="Ubuntu" w:cs="Ubuntu"/>
              </w:rPr>
            </w:pPr>
            <w:r>
              <w:rPr>
                <w:rFonts w:ascii="Ubuntu" w:eastAsia="Ubuntu" w:hAnsi="Ubuntu" w:cs="Ubuntu"/>
              </w:rPr>
              <w:t>39826--Wilson &amp; Horton, Printers, Auckland. [1916]</w:t>
            </w:r>
          </w:p>
          <w:p w14:paraId="191405EC" w14:textId="77777777" w:rsidR="0007523C" w:rsidRDefault="00BF7759">
            <w:pPr>
              <w:widowControl w:val="0"/>
              <w:pBdr>
                <w:top w:val="nil"/>
                <w:left w:val="nil"/>
                <w:bottom w:val="nil"/>
                <w:right w:val="nil"/>
                <w:between w:val="nil"/>
              </w:pBdr>
              <w:ind w:right="-2866"/>
              <w:jc w:val="center"/>
              <w:rPr>
                <w:rFonts w:ascii="Ubuntu" w:eastAsia="Ubuntu" w:hAnsi="Ubuntu" w:cs="Ubuntu"/>
              </w:rPr>
            </w:pPr>
            <w:r>
              <w:rPr>
                <w:rFonts w:ascii="Ubuntu" w:eastAsia="Ubuntu" w:hAnsi="Ubuntu" w:cs="Ubuntu"/>
              </w:rPr>
              <w:t xml:space="preserve">  </w:t>
            </w:r>
          </w:p>
        </w:tc>
      </w:tr>
    </w:tbl>
    <w:p w14:paraId="5445C316" w14:textId="77777777" w:rsidR="0007523C" w:rsidRDefault="0007523C">
      <w:pPr>
        <w:spacing w:before="240" w:after="240"/>
        <w:ind w:left="600" w:right="600"/>
        <w:rPr>
          <w:rFonts w:ascii="Ubuntu" w:eastAsia="Ubuntu" w:hAnsi="Ubuntu" w:cs="Ubuntu"/>
        </w:rPr>
      </w:pPr>
    </w:p>
    <w:p w14:paraId="135A060D" w14:textId="77777777" w:rsidR="0007523C" w:rsidRDefault="0007523C">
      <w:pPr>
        <w:spacing w:before="240" w:after="240"/>
        <w:ind w:left="600" w:right="600"/>
        <w:rPr>
          <w:rFonts w:ascii="Ubuntu" w:eastAsia="Ubuntu" w:hAnsi="Ubuntu" w:cs="Ubuntu"/>
        </w:rPr>
      </w:pPr>
    </w:p>
    <w:p w14:paraId="7FA6D924" w14:textId="77777777" w:rsidR="0007523C" w:rsidRDefault="00BF7759">
      <w:pPr>
        <w:spacing w:before="240" w:after="240"/>
        <w:ind w:left="600" w:right="600"/>
        <w:rPr>
          <w:rFonts w:ascii="Ubuntu" w:eastAsia="Ubuntu" w:hAnsi="Ubuntu" w:cs="Ubuntu"/>
        </w:rPr>
      </w:pPr>
      <w:r>
        <w:rPr>
          <w:rFonts w:ascii="Ubuntu" w:eastAsia="Ubuntu" w:hAnsi="Ubuntu" w:cs="Ubuntu"/>
        </w:rPr>
        <w:t xml:space="preserve">Transcribed by the Right Reverend </w:t>
      </w:r>
      <w:proofErr w:type="spellStart"/>
      <w:r>
        <w:rPr>
          <w:rFonts w:ascii="Ubuntu" w:eastAsia="Ubuntu" w:hAnsi="Ubuntu" w:cs="Ubuntu"/>
        </w:rPr>
        <w:t>Dr.</w:t>
      </w:r>
      <w:proofErr w:type="spellEnd"/>
      <w:r>
        <w:rPr>
          <w:rFonts w:ascii="Ubuntu" w:eastAsia="Ubuntu" w:hAnsi="Ubuntu" w:cs="Ubuntu"/>
        </w:rPr>
        <w:t xml:space="preserve"> Terry Brown</w:t>
      </w:r>
    </w:p>
    <w:p w14:paraId="3EE531AA" w14:textId="77777777" w:rsidR="0007523C" w:rsidRDefault="00BF7759">
      <w:pPr>
        <w:spacing w:before="240" w:after="240"/>
        <w:ind w:left="600" w:right="600"/>
        <w:rPr>
          <w:rFonts w:ascii="Ubuntu" w:eastAsia="Ubuntu" w:hAnsi="Ubuntu" w:cs="Ubuntu"/>
        </w:rPr>
      </w:pPr>
      <w:r>
        <w:rPr>
          <w:rFonts w:ascii="Ubuntu" w:eastAsia="Ubuntu" w:hAnsi="Ubuntu" w:cs="Ubuntu"/>
        </w:rPr>
        <w:t>Bishop of Malaita, Church of the Province of Melanesia, 2006</w:t>
      </w:r>
    </w:p>
    <w:p w14:paraId="79AF1CB3" w14:textId="77777777" w:rsidR="0007523C" w:rsidRDefault="00BF7759">
      <w:pPr>
        <w:spacing w:before="240" w:after="240"/>
        <w:ind w:left="600" w:right="600"/>
        <w:rPr>
          <w:rFonts w:ascii="Ubuntu" w:eastAsia="Ubuntu" w:hAnsi="Ubuntu" w:cs="Ubuntu"/>
        </w:rPr>
      </w:pPr>
      <w:r>
        <w:rPr>
          <w:noProof/>
        </w:rPr>
        <w:lastRenderedPageBreak/>
        <w:pict w14:anchorId="40F10184">
          <v:rect id="_x0000_i1026" alt="" style="width:408pt;height:.05pt;mso-width-percent:0;mso-height-percent:0;mso-width-percent:0;mso-height-percent:0" o:hralign="center" o:hrstd="t" o:hr="t" fillcolor="#a0a0a0" stroked="f"/>
        </w:pict>
      </w:r>
    </w:p>
    <w:p w14:paraId="4DECE5FA" w14:textId="77777777" w:rsidR="0007523C" w:rsidRDefault="00BF7759">
      <w:pPr>
        <w:spacing w:before="240" w:after="240"/>
        <w:ind w:left="600" w:right="600"/>
        <w:rPr>
          <w:rFonts w:ascii="Ubuntu" w:eastAsia="Ubuntu" w:hAnsi="Ubuntu" w:cs="Ubuntu"/>
        </w:rPr>
      </w:pPr>
      <w:r>
        <w:br w:type="page"/>
      </w:r>
    </w:p>
    <w:p w14:paraId="143F97D7" w14:textId="77777777" w:rsidR="0007523C" w:rsidRDefault="00BF7759">
      <w:pPr>
        <w:spacing w:before="240" w:after="240"/>
        <w:ind w:left="600" w:right="600"/>
        <w:rPr>
          <w:rFonts w:ascii="Ubuntu" w:eastAsia="Ubuntu" w:hAnsi="Ubuntu" w:cs="Ubuntu"/>
        </w:rPr>
      </w:pPr>
      <w:r>
        <w:rPr>
          <w:rFonts w:ascii="Ubuntu" w:eastAsia="Ubuntu" w:hAnsi="Ubuntu" w:cs="Ubuntu"/>
        </w:rPr>
        <w:lastRenderedPageBreak/>
        <w:t xml:space="preserve">[3] </w:t>
      </w:r>
      <w:r>
        <w:rPr>
          <w:rFonts w:ascii="Ubuntu" w:eastAsia="Ubuntu" w:hAnsi="Ubuntu" w:cs="Ubuntu"/>
          <w:sz w:val="28"/>
          <w:szCs w:val="28"/>
        </w:rPr>
        <w:t>FOREWORD</w:t>
      </w:r>
      <w:r>
        <w:rPr>
          <w:rFonts w:ascii="Ubuntu" w:eastAsia="Ubuntu" w:hAnsi="Ubuntu" w:cs="Ubuntu"/>
        </w:rPr>
        <w:t>.</w:t>
      </w:r>
    </w:p>
    <w:p w14:paraId="66B0DBC9" w14:textId="77777777" w:rsidR="0007523C" w:rsidRDefault="0007523C">
      <w:pPr>
        <w:spacing w:before="240" w:after="240"/>
        <w:ind w:left="600" w:right="600"/>
        <w:rPr>
          <w:rFonts w:ascii="Ubuntu" w:eastAsia="Ubuntu" w:hAnsi="Ubuntu" w:cs="Ubuntu"/>
        </w:rPr>
      </w:pPr>
    </w:p>
    <w:p w14:paraId="29EC8F34" w14:textId="77777777" w:rsidR="0007523C" w:rsidRDefault="00BF7759">
      <w:pPr>
        <w:spacing w:before="240" w:after="240"/>
        <w:ind w:left="600" w:right="600"/>
        <w:rPr>
          <w:rFonts w:ascii="Ubuntu" w:eastAsia="Ubuntu" w:hAnsi="Ubuntu" w:cs="Ubuntu"/>
        </w:rPr>
      </w:pPr>
      <w:r>
        <w:rPr>
          <w:rFonts w:ascii="Ubuntu" w:eastAsia="Ubuntu" w:hAnsi="Ubuntu" w:cs="Ubuntu"/>
        </w:rPr>
        <w:t xml:space="preserve">The Church clearly contemplates that the benefits of Sacramental Communion may be obtained by the faithful believer, when the </w:t>
      </w:r>
      <w:r>
        <w:rPr>
          <w:rFonts w:ascii="Ubuntu" w:eastAsia="Ubuntu" w:hAnsi="Ubuntu" w:cs="Ubuntu"/>
        </w:rPr>
        <w:t>actual reception of the Holy Sacrament is impossible owing to certain circumstances.</w:t>
      </w:r>
    </w:p>
    <w:p w14:paraId="733E87EB" w14:textId="77777777" w:rsidR="0007523C" w:rsidRDefault="00BF7759">
      <w:pPr>
        <w:spacing w:before="240" w:after="240"/>
        <w:ind w:left="600" w:right="600"/>
        <w:rPr>
          <w:rFonts w:ascii="Ubuntu" w:eastAsia="Ubuntu" w:hAnsi="Ubuntu" w:cs="Ubuntu"/>
        </w:rPr>
      </w:pPr>
      <w:r>
        <w:rPr>
          <w:rFonts w:ascii="Ubuntu" w:eastAsia="Ubuntu" w:hAnsi="Ubuntu" w:cs="Ubuntu"/>
        </w:rPr>
        <w:t>This is set forth in the rubric at the end of the Prayer Book Service for the Communion of the Sick.</w:t>
      </w:r>
    </w:p>
    <w:p w14:paraId="40F12DE5" w14:textId="77777777" w:rsidR="0007523C" w:rsidRDefault="00BF7759">
      <w:pPr>
        <w:spacing w:before="240" w:after="240"/>
        <w:ind w:left="600" w:right="600"/>
        <w:rPr>
          <w:rFonts w:ascii="Ubuntu" w:eastAsia="Ubuntu" w:hAnsi="Ubuntu" w:cs="Ubuntu"/>
        </w:rPr>
      </w:pPr>
      <w:r>
        <w:rPr>
          <w:rFonts w:ascii="Ubuntu" w:eastAsia="Ubuntu" w:hAnsi="Ubuntu" w:cs="Ubuntu"/>
        </w:rPr>
        <w:t xml:space="preserve">The circumstances are </w:t>
      </w:r>
      <w:proofErr w:type="gramStart"/>
      <w:r>
        <w:rPr>
          <w:rFonts w:ascii="Ubuntu" w:eastAsia="Ubuntu" w:hAnsi="Ubuntu" w:cs="Ubuntu"/>
        </w:rPr>
        <w:t>these:-</w:t>
      </w:r>
      <w:proofErr w:type="gramEnd"/>
      <w:r>
        <w:rPr>
          <w:rFonts w:ascii="Ubuntu" w:eastAsia="Ubuntu" w:hAnsi="Ubuntu" w:cs="Ubuntu"/>
        </w:rPr>
        <w:t>-</w:t>
      </w:r>
    </w:p>
    <w:p w14:paraId="7F7A76D7" w14:textId="77777777" w:rsidR="0007523C" w:rsidRDefault="00BF7759">
      <w:pPr>
        <w:tabs>
          <w:tab w:val="left" w:pos="850"/>
        </w:tabs>
        <w:spacing w:before="240" w:after="240"/>
        <w:ind w:left="600" w:right="600"/>
        <w:rPr>
          <w:rFonts w:ascii="Ubuntu" w:eastAsia="Ubuntu" w:hAnsi="Ubuntu" w:cs="Ubuntu"/>
        </w:rPr>
      </w:pPr>
      <w:r>
        <w:rPr>
          <w:rFonts w:ascii="Ubuntu" w:eastAsia="Ubuntu" w:hAnsi="Ubuntu" w:cs="Ubuntu"/>
        </w:rPr>
        <w:t xml:space="preserve">1. </w:t>
      </w:r>
      <w:r>
        <w:rPr>
          <w:rFonts w:ascii="Ubuntu" w:eastAsia="Ubuntu" w:hAnsi="Ubuntu" w:cs="Ubuntu"/>
        </w:rPr>
        <w:tab/>
        <w:t xml:space="preserve">In extreme sickness and consequent </w:t>
      </w:r>
      <w:r>
        <w:rPr>
          <w:rFonts w:ascii="Ubuntu" w:eastAsia="Ubuntu" w:hAnsi="Ubuntu" w:cs="Ubuntu"/>
        </w:rPr>
        <w:t>inability to communicate.</w:t>
      </w:r>
    </w:p>
    <w:p w14:paraId="182E0F58" w14:textId="77777777" w:rsidR="0007523C" w:rsidRDefault="00BF7759">
      <w:pPr>
        <w:tabs>
          <w:tab w:val="left" w:pos="850"/>
        </w:tabs>
        <w:spacing w:before="240" w:after="240"/>
        <w:ind w:left="600" w:right="600"/>
        <w:rPr>
          <w:rFonts w:ascii="Ubuntu" w:eastAsia="Ubuntu" w:hAnsi="Ubuntu" w:cs="Ubuntu"/>
        </w:rPr>
      </w:pPr>
      <w:r>
        <w:rPr>
          <w:rFonts w:ascii="Ubuntu" w:eastAsia="Ubuntu" w:hAnsi="Ubuntu" w:cs="Ubuntu"/>
        </w:rPr>
        <w:t xml:space="preserve">2. </w:t>
      </w:r>
      <w:r>
        <w:rPr>
          <w:rFonts w:ascii="Ubuntu" w:eastAsia="Ubuntu" w:hAnsi="Ubuntu" w:cs="Ubuntu"/>
        </w:rPr>
        <w:tab/>
        <w:t>That a Priest cannot be obtained.</w:t>
      </w:r>
    </w:p>
    <w:p w14:paraId="3A0F528D" w14:textId="77777777" w:rsidR="0007523C" w:rsidRDefault="00BF7759">
      <w:pPr>
        <w:tabs>
          <w:tab w:val="left" w:pos="850"/>
        </w:tabs>
        <w:spacing w:before="240" w:after="240"/>
        <w:ind w:left="600" w:right="600"/>
        <w:rPr>
          <w:rFonts w:ascii="Ubuntu" w:eastAsia="Ubuntu" w:hAnsi="Ubuntu" w:cs="Ubuntu"/>
        </w:rPr>
      </w:pPr>
      <w:r>
        <w:rPr>
          <w:rFonts w:ascii="Ubuntu" w:eastAsia="Ubuntu" w:hAnsi="Ubuntu" w:cs="Ubuntu"/>
        </w:rPr>
        <w:t xml:space="preserve">3. </w:t>
      </w:r>
      <w:r>
        <w:rPr>
          <w:rFonts w:ascii="Ubuntu" w:eastAsia="Ubuntu" w:hAnsi="Ubuntu" w:cs="Ubuntu"/>
        </w:rPr>
        <w:tab/>
        <w:t xml:space="preserve">The absence of any fellow-communicants and consequent inability to fulfil other Prayer </w:t>
      </w:r>
      <w:r>
        <w:rPr>
          <w:rFonts w:ascii="Ubuntu" w:eastAsia="Ubuntu" w:hAnsi="Ubuntu" w:cs="Ubuntu"/>
        </w:rPr>
        <w:tab/>
        <w:t>Book rubrics.</w:t>
      </w:r>
    </w:p>
    <w:p w14:paraId="78DEABCF" w14:textId="77777777" w:rsidR="0007523C" w:rsidRDefault="00BF7759">
      <w:pPr>
        <w:tabs>
          <w:tab w:val="left" w:pos="850"/>
        </w:tabs>
        <w:spacing w:before="240" w:after="240"/>
        <w:ind w:left="600" w:right="600"/>
        <w:rPr>
          <w:rFonts w:ascii="Ubuntu" w:eastAsia="Ubuntu" w:hAnsi="Ubuntu" w:cs="Ubuntu"/>
        </w:rPr>
      </w:pPr>
      <w:r>
        <w:rPr>
          <w:rFonts w:ascii="Ubuntu" w:eastAsia="Ubuntu" w:hAnsi="Ubuntu" w:cs="Ubuntu"/>
        </w:rPr>
        <w:t xml:space="preserve">4. </w:t>
      </w:r>
      <w:r>
        <w:rPr>
          <w:rFonts w:ascii="Ubuntu" w:eastAsia="Ubuntu" w:hAnsi="Ubuntu" w:cs="Ubuntu"/>
        </w:rPr>
        <w:tab/>
        <w:t>Any other just cause.</w:t>
      </w:r>
    </w:p>
    <w:p w14:paraId="11721412" w14:textId="77777777" w:rsidR="0007523C" w:rsidRDefault="00BF7759">
      <w:pPr>
        <w:spacing w:before="240" w:after="240"/>
        <w:ind w:left="600" w:right="600"/>
        <w:rPr>
          <w:rFonts w:ascii="Ubuntu" w:eastAsia="Ubuntu" w:hAnsi="Ubuntu" w:cs="Ubuntu"/>
        </w:rPr>
      </w:pPr>
      <w:r>
        <w:rPr>
          <w:rFonts w:ascii="Ubuntu" w:eastAsia="Ubuntu" w:hAnsi="Ubuntu" w:cs="Ubuntu"/>
        </w:rPr>
        <w:t xml:space="preserve">It frequently happens to missionaries and others that they are far removed from the ministrations of a </w:t>
      </w:r>
      <w:proofErr w:type="gramStart"/>
      <w:r>
        <w:rPr>
          <w:rFonts w:ascii="Ubuntu" w:eastAsia="Ubuntu" w:hAnsi="Ubuntu" w:cs="Ubuntu"/>
        </w:rPr>
        <w:t>Priest, and</w:t>
      </w:r>
      <w:proofErr w:type="gramEnd"/>
      <w:r>
        <w:rPr>
          <w:rFonts w:ascii="Ubuntu" w:eastAsia="Ubuntu" w:hAnsi="Ubuntu" w:cs="Ubuntu"/>
        </w:rPr>
        <w:t xml:space="preserve"> are unable to receive the Blessed Sacrament for weeks or months at a time.</w:t>
      </w:r>
    </w:p>
    <w:p w14:paraId="6078B15B" w14:textId="77777777" w:rsidR="0007523C" w:rsidRDefault="00BF7759">
      <w:pPr>
        <w:spacing w:before="240" w:after="240"/>
        <w:ind w:left="600" w:right="600"/>
        <w:rPr>
          <w:rFonts w:ascii="Ubuntu" w:eastAsia="Ubuntu" w:hAnsi="Ubuntu" w:cs="Ubuntu"/>
        </w:rPr>
      </w:pPr>
      <w:r>
        <w:rPr>
          <w:rFonts w:ascii="Ubuntu" w:eastAsia="Ubuntu" w:hAnsi="Ubuntu" w:cs="Ubuntu"/>
        </w:rPr>
        <w:t xml:space="preserve">[4] The following form of Spiritual Communion is compiled to meet </w:t>
      </w:r>
      <w:r>
        <w:rPr>
          <w:rFonts w:ascii="Ubuntu" w:eastAsia="Ubuntu" w:hAnsi="Ubuntu" w:cs="Ubuntu"/>
        </w:rPr>
        <w:t>these conditions.</w:t>
      </w:r>
    </w:p>
    <w:p w14:paraId="1138E074" w14:textId="77777777" w:rsidR="0007523C" w:rsidRDefault="00BF7759">
      <w:pPr>
        <w:spacing w:before="240" w:after="240"/>
        <w:ind w:left="600" w:right="600"/>
        <w:rPr>
          <w:rFonts w:ascii="Ubuntu" w:eastAsia="Ubuntu" w:hAnsi="Ubuntu" w:cs="Ubuntu"/>
        </w:rPr>
      </w:pPr>
      <w:r>
        <w:rPr>
          <w:rFonts w:ascii="Ubuntu" w:eastAsia="Ubuntu" w:hAnsi="Ubuntu" w:cs="Ubuntu"/>
        </w:rPr>
        <w:t xml:space="preserve">It will be noted that the Church safeguards this privilege of Spiritual Communion from abuse by requiring the Communicant to </w:t>
      </w:r>
      <w:proofErr w:type="gramStart"/>
      <w:r>
        <w:rPr>
          <w:rFonts w:ascii="Ubuntu" w:eastAsia="Ubuntu" w:hAnsi="Ubuntu" w:cs="Ubuntu"/>
        </w:rPr>
        <w:t>consider:-</w:t>
      </w:r>
      <w:proofErr w:type="gramEnd"/>
      <w:r>
        <w:rPr>
          <w:rFonts w:ascii="Ubuntu" w:eastAsia="Ubuntu" w:hAnsi="Ubuntu" w:cs="Ubuntu"/>
        </w:rPr>
        <w:t>-</w:t>
      </w:r>
    </w:p>
    <w:p w14:paraId="4E07874D" w14:textId="77777777" w:rsidR="0007523C" w:rsidRDefault="00BF7759">
      <w:pPr>
        <w:tabs>
          <w:tab w:val="left" w:pos="850"/>
        </w:tabs>
        <w:spacing w:before="240" w:after="240"/>
        <w:ind w:left="600" w:right="600"/>
        <w:rPr>
          <w:rFonts w:ascii="Ubuntu" w:eastAsia="Ubuntu" w:hAnsi="Ubuntu" w:cs="Ubuntu"/>
        </w:rPr>
      </w:pPr>
      <w:r>
        <w:rPr>
          <w:rFonts w:ascii="Ubuntu" w:eastAsia="Ubuntu" w:hAnsi="Ubuntu" w:cs="Ubuntu"/>
        </w:rPr>
        <w:t xml:space="preserve">1. </w:t>
      </w:r>
      <w:r>
        <w:rPr>
          <w:rFonts w:ascii="Ubuntu" w:eastAsia="Ubuntu" w:hAnsi="Ubuntu" w:cs="Ubuntu"/>
        </w:rPr>
        <w:tab/>
        <w:t>The need for repentance, as in the case of Sacramental Communion.</w:t>
      </w:r>
    </w:p>
    <w:p w14:paraId="11DE618D" w14:textId="77777777" w:rsidR="0007523C" w:rsidRDefault="00BF7759">
      <w:pPr>
        <w:tabs>
          <w:tab w:val="left" w:pos="850"/>
        </w:tabs>
        <w:spacing w:before="240" w:after="240"/>
        <w:ind w:left="600" w:right="600"/>
        <w:rPr>
          <w:rFonts w:ascii="Ubuntu" w:eastAsia="Ubuntu" w:hAnsi="Ubuntu" w:cs="Ubuntu"/>
        </w:rPr>
      </w:pPr>
      <w:r>
        <w:rPr>
          <w:rFonts w:ascii="Ubuntu" w:eastAsia="Ubuntu" w:hAnsi="Ubuntu" w:cs="Ubuntu"/>
        </w:rPr>
        <w:t xml:space="preserve">2. </w:t>
      </w:r>
      <w:r>
        <w:rPr>
          <w:rFonts w:ascii="Ubuntu" w:eastAsia="Ubuntu" w:hAnsi="Ubuntu" w:cs="Ubuntu"/>
        </w:rPr>
        <w:tab/>
        <w:t xml:space="preserve">The need of a real faith that Christ died to </w:t>
      </w:r>
      <w:r>
        <w:rPr>
          <w:rFonts w:ascii="Ubuntu" w:eastAsia="Ubuntu" w:hAnsi="Ubuntu" w:cs="Ubuntu"/>
        </w:rPr>
        <w:t xml:space="preserve">save mankind, and that certain benefits are </w:t>
      </w:r>
      <w:r>
        <w:rPr>
          <w:rFonts w:ascii="Ubuntu" w:eastAsia="Ubuntu" w:hAnsi="Ubuntu" w:cs="Ubuntu"/>
        </w:rPr>
        <w:tab/>
        <w:t>received by the soul as the result.</w:t>
      </w:r>
    </w:p>
    <w:p w14:paraId="1B512A21" w14:textId="77777777" w:rsidR="0007523C" w:rsidRDefault="00BF7759">
      <w:pPr>
        <w:spacing w:before="240" w:after="240"/>
        <w:ind w:left="600" w:right="600"/>
        <w:rPr>
          <w:rFonts w:ascii="Ubuntu" w:eastAsia="Ubuntu" w:hAnsi="Ubuntu" w:cs="Ubuntu"/>
        </w:rPr>
      </w:pPr>
      <w:r>
        <w:rPr>
          <w:rFonts w:ascii="Ubuntu" w:eastAsia="Ubuntu" w:hAnsi="Ubuntu" w:cs="Ubuntu"/>
        </w:rPr>
        <w:t xml:space="preserve">In recollection of these benefits and in thanksgiving for them the Communicant will receive the Body and Blood of Christ, to his soul's good as surely as if he were partaking </w:t>
      </w:r>
      <w:r>
        <w:rPr>
          <w:rFonts w:ascii="Ubuntu" w:eastAsia="Ubuntu" w:hAnsi="Ubuntu" w:cs="Ubuntu"/>
        </w:rPr>
        <w:t>of the consecrated elements in the service of the Church.</w:t>
      </w:r>
    </w:p>
    <w:p w14:paraId="13C9E78B" w14:textId="77777777" w:rsidR="0007523C" w:rsidRDefault="00BF7759">
      <w:pPr>
        <w:spacing w:before="240" w:after="240"/>
        <w:ind w:left="600" w:right="600"/>
        <w:rPr>
          <w:rFonts w:ascii="Ubuntu" w:eastAsia="Ubuntu" w:hAnsi="Ubuntu" w:cs="Ubuntu"/>
        </w:rPr>
      </w:pPr>
      <w:proofErr w:type="gramStart"/>
      <w:r>
        <w:rPr>
          <w:rFonts w:ascii="Ubuntu" w:eastAsia="Ubuntu" w:hAnsi="Ubuntu" w:cs="Ubuntu"/>
        </w:rPr>
        <w:t>Thus</w:t>
      </w:r>
      <w:proofErr w:type="gramEnd"/>
      <w:r>
        <w:rPr>
          <w:rFonts w:ascii="Ubuntu" w:eastAsia="Ubuntu" w:hAnsi="Ubuntu" w:cs="Ubuntu"/>
        </w:rPr>
        <w:t xml:space="preserve"> the act of Spiritual Communion is not a substitute for Sacramental Communion, nor is it a make-believe. At the close of the devotion the Communicant gives thanks to God for something definitely</w:t>
      </w:r>
      <w:r>
        <w:rPr>
          <w:rFonts w:ascii="Ubuntu" w:eastAsia="Ubuntu" w:hAnsi="Ubuntu" w:cs="Ubuntu"/>
        </w:rPr>
        <w:t xml:space="preserve"> received, and during the day he can look back to his morning devotion and say, </w:t>
      </w:r>
      <w:proofErr w:type="gramStart"/>
      <w:r>
        <w:rPr>
          <w:rFonts w:ascii="Ubuntu" w:eastAsia="Ubuntu" w:hAnsi="Ubuntu" w:cs="Ubuntu"/>
        </w:rPr>
        <w:t>This</w:t>
      </w:r>
      <w:proofErr w:type="gramEnd"/>
      <w:r>
        <w:rPr>
          <w:rFonts w:ascii="Ubuntu" w:eastAsia="Ubuntu" w:hAnsi="Ubuntu" w:cs="Ubuntu"/>
        </w:rPr>
        <w:t xml:space="preserve"> morning I received the Body and Blood of my Lord.</w:t>
      </w:r>
    </w:p>
    <w:p w14:paraId="43C471C6" w14:textId="77777777" w:rsidR="0007523C" w:rsidRDefault="00BF7759">
      <w:pPr>
        <w:spacing w:before="240" w:after="240"/>
        <w:ind w:left="600" w:right="600"/>
        <w:rPr>
          <w:rFonts w:ascii="Ubuntu" w:eastAsia="Ubuntu" w:hAnsi="Ubuntu" w:cs="Ubuntu"/>
        </w:rPr>
      </w:pPr>
      <w:r>
        <w:rPr>
          <w:rFonts w:ascii="Ubuntu" w:eastAsia="Ubuntu" w:hAnsi="Ubuntu" w:cs="Ubuntu"/>
        </w:rPr>
        <w:t>It would not be right to use this devotion of Spiritual Communion when the Sacramental Communion could be readily obtaine</w:t>
      </w:r>
      <w:r>
        <w:rPr>
          <w:rFonts w:ascii="Ubuntu" w:eastAsia="Ubuntu" w:hAnsi="Ubuntu" w:cs="Ubuntu"/>
        </w:rPr>
        <w:t>d. Care will be taken that neither unwillingness to rise in the morning nor slackness in preparing for Communion lead to the substitution of this devotion [4/5] for the Church's service. That God in His love provides many special means of Grace can never b</w:t>
      </w:r>
      <w:r>
        <w:rPr>
          <w:rFonts w:ascii="Ubuntu" w:eastAsia="Ubuntu" w:hAnsi="Ubuntu" w:cs="Ubuntu"/>
        </w:rPr>
        <w:t>e sufficient warrant for neglecting the normal means.</w:t>
      </w:r>
    </w:p>
    <w:p w14:paraId="624D8E32" w14:textId="77777777" w:rsidR="0007523C" w:rsidRDefault="00BF7759">
      <w:pPr>
        <w:spacing w:before="240" w:after="240"/>
        <w:ind w:left="600" w:right="600"/>
        <w:rPr>
          <w:rFonts w:ascii="Ubuntu" w:eastAsia="Ubuntu" w:hAnsi="Ubuntu" w:cs="Ubuntu"/>
        </w:rPr>
      </w:pPr>
      <w:r>
        <w:rPr>
          <w:rFonts w:ascii="Ubuntu" w:eastAsia="Ubuntu" w:hAnsi="Ubuntu" w:cs="Ubuntu"/>
        </w:rPr>
        <w:t>This booklet is issued with the prayer that many lonely souls may be helped to the reception of that for which their souls are ever hungering.</w:t>
      </w:r>
    </w:p>
    <w:p w14:paraId="54550920" w14:textId="77777777" w:rsidR="0007523C" w:rsidRDefault="00BF7759">
      <w:pPr>
        <w:spacing w:before="240" w:after="240"/>
        <w:ind w:left="600" w:right="600"/>
        <w:rPr>
          <w:rFonts w:ascii="Ubuntu" w:eastAsia="Ubuntu" w:hAnsi="Ubuntu" w:cs="Ubuntu"/>
        </w:rPr>
      </w:pPr>
      <w:r>
        <w:rPr>
          <w:rFonts w:ascii="Ubuntu" w:eastAsia="Ubuntu" w:hAnsi="Ubuntu" w:cs="Ubuntu"/>
        </w:rPr>
        <w:lastRenderedPageBreak/>
        <w:t>I acknowledge gratefully the valuable assistance given to m</w:t>
      </w:r>
      <w:r>
        <w:rPr>
          <w:rFonts w:ascii="Ubuntu" w:eastAsia="Ubuntu" w:hAnsi="Ubuntu" w:cs="Ubuntu"/>
        </w:rPr>
        <w:t xml:space="preserve">e by the Rev. C. Mutter, Diocesan </w:t>
      </w:r>
      <w:proofErr w:type="spellStart"/>
      <w:r>
        <w:rPr>
          <w:rFonts w:ascii="Ubuntu" w:eastAsia="Ubuntu" w:hAnsi="Ubuntu" w:cs="Ubuntu"/>
        </w:rPr>
        <w:t>Missioner</w:t>
      </w:r>
      <w:proofErr w:type="spellEnd"/>
      <w:r>
        <w:rPr>
          <w:rFonts w:ascii="Ubuntu" w:eastAsia="Ubuntu" w:hAnsi="Ubuntu" w:cs="Ubuntu"/>
        </w:rPr>
        <w:t xml:space="preserve"> of Christchurch, New Zealand, in this compilation.</w:t>
      </w:r>
    </w:p>
    <w:p w14:paraId="5D4BFF38" w14:textId="77777777" w:rsidR="0007523C" w:rsidRDefault="00BF7759">
      <w:pPr>
        <w:ind w:left="600" w:right="600"/>
        <w:rPr>
          <w:rFonts w:ascii="Ubuntu" w:eastAsia="Ubuntu" w:hAnsi="Ubuntu" w:cs="Ubuntu"/>
        </w:rPr>
      </w:pPr>
      <w:r>
        <w:rPr>
          <w:rFonts w:ascii="Ubuntu" w:eastAsia="Ubuntu" w:hAnsi="Ubuntu" w:cs="Ubuntu"/>
        </w:rPr>
        <w:t>CECIL JOHN MELANESIA.</w:t>
      </w:r>
    </w:p>
    <w:p w14:paraId="478AE514" w14:textId="77777777" w:rsidR="0007523C" w:rsidRDefault="00BF7759">
      <w:pPr>
        <w:spacing w:before="240" w:after="240"/>
        <w:ind w:left="600" w:right="600"/>
        <w:rPr>
          <w:rFonts w:ascii="Ubuntu" w:eastAsia="Ubuntu" w:hAnsi="Ubuntu" w:cs="Ubuntu"/>
        </w:rPr>
      </w:pPr>
      <w:r>
        <w:rPr>
          <w:rFonts w:ascii="Ubuntu" w:eastAsia="Ubuntu" w:hAnsi="Ubuntu" w:cs="Ubuntu"/>
        </w:rPr>
        <w:t>Easter, 1916.</w:t>
      </w:r>
    </w:p>
    <w:p w14:paraId="36831306" w14:textId="77777777" w:rsidR="0007523C" w:rsidRDefault="00BF7759">
      <w:pPr>
        <w:ind w:left="600" w:right="600"/>
        <w:rPr>
          <w:rFonts w:ascii="Ubuntu" w:eastAsia="Ubuntu" w:hAnsi="Ubuntu" w:cs="Ubuntu"/>
          <w:sz w:val="28"/>
          <w:szCs w:val="28"/>
        </w:rPr>
      </w:pPr>
      <w:r>
        <w:rPr>
          <w:rFonts w:ascii="Ubuntu" w:eastAsia="Ubuntu" w:hAnsi="Ubuntu" w:cs="Ubuntu"/>
        </w:rPr>
        <w:t xml:space="preserve">[6] </w:t>
      </w:r>
      <w:r>
        <w:rPr>
          <w:rFonts w:ascii="Ubuntu" w:eastAsia="Ubuntu" w:hAnsi="Ubuntu" w:cs="Ubuntu"/>
          <w:sz w:val="28"/>
          <w:szCs w:val="28"/>
        </w:rPr>
        <w:t>SPIRITUAL COMMUNION.</w:t>
      </w:r>
    </w:p>
    <w:p w14:paraId="5D7D9017" w14:textId="77777777" w:rsidR="0007523C" w:rsidRDefault="00BF7759">
      <w:pPr>
        <w:spacing w:before="240" w:after="240"/>
        <w:ind w:left="600" w:right="600"/>
        <w:rPr>
          <w:rFonts w:ascii="Ubuntu" w:eastAsia="Ubuntu" w:hAnsi="Ubuntu" w:cs="Ubuntu"/>
        </w:rPr>
      </w:pPr>
      <w:r>
        <w:rPr>
          <w:rFonts w:ascii="Ubuntu" w:eastAsia="Ubuntu" w:hAnsi="Ubuntu" w:cs="Ubuntu"/>
        </w:rPr>
        <w:t>This form of service to be used by communicants when no Priest is present, and when therefore a cele</w:t>
      </w:r>
      <w:r>
        <w:rPr>
          <w:rFonts w:ascii="Ubuntu" w:eastAsia="Ubuntu" w:hAnsi="Ubuntu" w:cs="Ubuntu"/>
        </w:rPr>
        <w:t>bration of the Holy Communion is impossible.</w:t>
      </w:r>
    </w:p>
    <w:p w14:paraId="350DA410" w14:textId="77777777" w:rsidR="0007523C" w:rsidRDefault="00BF7759">
      <w:pPr>
        <w:spacing w:before="240" w:after="240"/>
        <w:ind w:left="600" w:right="600"/>
        <w:rPr>
          <w:rFonts w:ascii="Ubuntu" w:eastAsia="Ubuntu" w:hAnsi="Ubuntu" w:cs="Ubuntu"/>
        </w:rPr>
      </w:pPr>
      <w:r>
        <w:rPr>
          <w:rFonts w:ascii="Ubuntu" w:eastAsia="Ubuntu" w:hAnsi="Ubuntu" w:cs="Ubuntu"/>
        </w:rPr>
        <w:t>Prepare yourself as you would do for Communion in the ordinary way, then go apart where you are likely not to be disturbed. Kneel, if the conditions of your environment allow it. Otherwise take such posture as i</w:t>
      </w:r>
      <w:r>
        <w:rPr>
          <w:rFonts w:ascii="Ubuntu" w:eastAsia="Ubuntu" w:hAnsi="Ubuntu" w:cs="Ubuntu"/>
        </w:rPr>
        <w:t>s not inconsistent with the reverence due to the Lord whom you are seeking.</w:t>
      </w:r>
    </w:p>
    <w:p w14:paraId="675BCE41" w14:textId="77777777" w:rsidR="0007523C" w:rsidRDefault="00BF7759">
      <w:pPr>
        <w:ind w:left="600" w:right="600"/>
        <w:rPr>
          <w:rFonts w:ascii="Ubuntu" w:eastAsia="Ubuntu" w:hAnsi="Ubuntu" w:cs="Ubuntu"/>
        </w:rPr>
      </w:pPr>
      <w:r>
        <w:rPr>
          <w:rFonts w:ascii="Ubuntu" w:eastAsia="Ubuntu" w:hAnsi="Ubuntu" w:cs="Ubuntu"/>
        </w:rPr>
        <w:t>THE APPROACH.</w:t>
      </w:r>
    </w:p>
    <w:p w14:paraId="480488A7" w14:textId="77777777" w:rsidR="0007523C" w:rsidRDefault="00BF7759">
      <w:pPr>
        <w:spacing w:before="240" w:after="240"/>
        <w:ind w:left="600" w:right="600"/>
        <w:rPr>
          <w:rFonts w:ascii="Ubuntu" w:eastAsia="Ubuntu" w:hAnsi="Ubuntu" w:cs="Ubuntu"/>
        </w:rPr>
      </w:pPr>
      <w:r>
        <w:rPr>
          <w:rFonts w:ascii="Ubuntu" w:eastAsia="Ubuntu" w:hAnsi="Ubuntu" w:cs="Ubuntu"/>
        </w:rPr>
        <w:t>In the Name of the Father, and of the Son, and of the Holy Ghost.</w:t>
      </w:r>
    </w:p>
    <w:p w14:paraId="70FB3DDD" w14:textId="77777777" w:rsidR="0007523C" w:rsidRDefault="00BF7759">
      <w:pPr>
        <w:spacing w:before="240" w:after="240"/>
        <w:ind w:left="600" w:right="600"/>
        <w:rPr>
          <w:rFonts w:ascii="Ubuntu" w:eastAsia="Ubuntu" w:hAnsi="Ubuntu" w:cs="Ubuntu"/>
        </w:rPr>
      </w:pPr>
      <w:r>
        <w:rPr>
          <w:rFonts w:ascii="Ubuntu" w:eastAsia="Ubuntu" w:hAnsi="Ubuntu" w:cs="Ubuntu"/>
        </w:rPr>
        <w:t>Our Father, etc.</w:t>
      </w:r>
    </w:p>
    <w:p w14:paraId="71814743" w14:textId="77777777" w:rsidR="0007523C" w:rsidRDefault="00BF7759">
      <w:pPr>
        <w:spacing w:before="240" w:after="240"/>
        <w:ind w:left="600" w:right="600"/>
        <w:rPr>
          <w:rFonts w:ascii="Ubuntu" w:eastAsia="Ubuntu" w:hAnsi="Ubuntu" w:cs="Ubuntu"/>
        </w:rPr>
      </w:pPr>
      <w:r>
        <w:rPr>
          <w:rFonts w:ascii="Ubuntu" w:eastAsia="Ubuntu" w:hAnsi="Ubuntu" w:cs="Ubuntu"/>
        </w:rPr>
        <w:t>Almighty God unto whom all hearts be open, all desires known, and from whom no secr</w:t>
      </w:r>
      <w:r>
        <w:rPr>
          <w:rFonts w:ascii="Ubuntu" w:eastAsia="Ubuntu" w:hAnsi="Ubuntu" w:cs="Ubuntu"/>
        </w:rPr>
        <w:t>ets are hid; Cleanse the thoughts of my heart by the inspiration of Thy Holy Spirit, that I may perfectly love Thee and worthily magnify Thy Holy Name; through Christ my Lord.--Amen.</w:t>
      </w:r>
    </w:p>
    <w:p w14:paraId="0797B879" w14:textId="77777777" w:rsidR="0007523C" w:rsidRDefault="00BF7759">
      <w:pPr>
        <w:spacing w:before="240" w:after="240"/>
        <w:ind w:left="600" w:right="600"/>
        <w:rPr>
          <w:rFonts w:ascii="Ubuntu" w:eastAsia="Ubuntu" w:hAnsi="Ubuntu" w:cs="Ubuntu"/>
        </w:rPr>
      </w:pPr>
      <w:r>
        <w:rPr>
          <w:rFonts w:ascii="Ubuntu" w:eastAsia="Ubuntu" w:hAnsi="Ubuntu" w:cs="Ubuntu"/>
        </w:rPr>
        <w:t>[7] Realise yourself specially in the presence of Jesus and say,</w:t>
      </w:r>
    </w:p>
    <w:p w14:paraId="628CB96B" w14:textId="77777777" w:rsidR="0007523C" w:rsidRDefault="00BF7759">
      <w:pPr>
        <w:spacing w:before="240" w:after="240"/>
        <w:ind w:left="600" w:right="600"/>
        <w:rPr>
          <w:rFonts w:ascii="Ubuntu" w:eastAsia="Ubuntu" w:hAnsi="Ubuntu" w:cs="Ubuntu"/>
        </w:rPr>
      </w:pPr>
      <w:r>
        <w:rPr>
          <w:rFonts w:ascii="Ubuntu" w:eastAsia="Ubuntu" w:hAnsi="Ubuntu" w:cs="Ubuntu"/>
        </w:rPr>
        <w:t>Listen t</w:t>
      </w:r>
      <w:r>
        <w:rPr>
          <w:rFonts w:ascii="Ubuntu" w:eastAsia="Ubuntu" w:hAnsi="Ubuntu" w:cs="Ubuntu"/>
        </w:rPr>
        <w:t>o His words--</w:t>
      </w:r>
    </w:p>
    <w:p w14:paraId="4BB2384E" w14:textId="77777777" w:rsidR="0007523C" w:rsidRDefault="00BF7759">
      <w:pPr>
        <w:spacing w:before="240" w:after="240"/>
        <w:ind w:left="600" w:right="600"/>
        <w:rPr>
          <w:rFonts w:ascii="Ubuntu" w:eastAsia="Ubuntu" w:hAnsi="Ubuntu" w:cs="Ubuntu"/>
        </w:rPr>
      </w:pPr>
      <w:r>
        <w:rPr>
          <w:rFonts w:ascii="Ubuntu" w:eastAsia="Ubuntu" w:hAnsi="Ubuntu" w:cs="Ubuntu"/>
        </w:rPr>
        <w:t>"Come unto me all that travail and are heavy laden and I will refresh you."--St. Matt., xi., 28.</w:t>
      </w:r>
    </w:p>
    <w:p w14:paraId="0F26DA89" w14:textId="77777777" w:rsidR="0007523C" w:rsidRDefault="00BF7759">
      <w:pPr>
        <w:spacing w:before="240" w:after="240"/>
        <w:ind w:left="600" w:right="600"/>
        <w:rPr>
          <w:rFonts w:ascii="Ubuntu" w:eastAsia="Ubuntu" w:hAnsi="Ubuntu" w:cs="Ubuntu"/>
        </w:rPr>
      </w:pPr>
      <w:proofErr w:type="gramStart"/>
      <w:r>
        <w:rPr>
          <w:rFonts w:ascii="Ubuntu" w:eastAsia="Ubuntu" w:hAnsi="Ubuntu" w:cs="Ubuntu"/>
        </w:rPr>
        <w:t>Pray,-</w:t>
      </w:r>
      <w:proofErr w:type="gramEnd"/>
      <w:r>
        <w:rPr>
          <w:rFonts w:ascii="Ubuntu" w:eastAsia="Ubuntu" w:hAnsi="Ubuntu" w:cs="Ubuntu"/>
        </w:rPr>
        <w:t>-</w:t>
      </w:r>
    </w:p>
    <w:p w14:paraId="609A7736" w14:textId="77777777" w:rsidR="0007523C" w:rsidRDefault="00BF7759">
      <w:pPr>
        <w:spacing w:before="240" w:after="240"/>
        <w:ind w:left="600" w:right="600"/>
        <w:rPr>
          <w:rFonts w:ascii="Ubuntu" w:eastAsia="Ubuntu" w:hAnsi="Ubuntu" w:cs="Ubuntu"/>
        </w:rPr>
      </w:pPr>
      <w:r>
        <w:rPr>
          <w:rFonts w:ascii="Ubuntu" w:eastAsia="Ubuntu" w:hAnsi="Ubuntu" w:cs="Ubuntu"/>
        </w:rPr>
        <w:t>O my Lord Jesus, I desire to come to Thee, not that I am worthy, but because Thou dost so lovingly call. Receive me as Thou didst receive</w:t>
      </w:r>
      <w:r>
        <w:rPr>
          <w:rFonts w:ascii="Ubuntu" w:eastAsia="Ubuntu" w:hAnsi="Ubuntu" w:cs="Ubuntu"/>
        </w:rPr>
        <w:t xml:space="preserve"> St. Peter after that he had denied Thee, and as Thou didst the woman who was a </w:t>
      </w:r>
      <w:proofErr w:type="gramStart"/>
      <w:r>
        <w:rPr>
          <w:rFonts w:ascii="Ubuntu" w:eastAsia="Ubuntu" w:hAnsi="Ubuntu" w:cs="Ubuntu"/>
        </w:rPr>
        <w:t>sinner.--</w:t>
      </w:r>
      <w:proofErr w:type="gramEnd"/>
      <w:r>
        <w:rPr>
          <w:rFonts w:ascii="Ubuntu" w:eastAsia="Ubuntu" w:hAnsi="Ubuntu" w:cs="Ubuntu"/>
        </w:rPr>
        <w:t>Amen.</w:t>
      </w:r>
    </w:p>
    <w:p w14:paraId="20DC2A5C" w14:textId="77777777" w:rsidR="0007523C" w:rsidRDefault="00BF7759">
      <w:pPr>
        <w:spacing w:before="240" w:after="240"/>
        <w:ind w:left="600" w:right="600"/>
        <w:rPr>
          <w:rFonts w:ascii="Ubuntu" w:eastAsia="Ubuntu" w:hAnsi="Ubuntu" w:cs="Ubuntu"/>
        </w:rPr>
      </w:pPr>
      <w:r>
        <w:rPr>
          <w:rFonts w:ascii="Ubuntu" w:eastAsia="Ubuntu" w:hAnsi="Ubuntu" w:cs="Ubuntu"/>
        </w:rPr>
        <w:t>Listen to the words of St. Paul,</w:t>
      </w:r>
    </w:p>
    <w:p w14:paraId="3951D9CC" w14:textId="77777777" w:rsidR="0007523C" w:rsidRDefault="00BF7759">
      <w:pPr>
        <w:spacing w:before="240" w:after="240"/>
        <w:ind w:left="600" w:right="600"/>
        <w:rPr>
          <w:rFonts w:ascii="Ubuntu" w:eastAsia="Ubuntu" w:hAnsi="Ubuntu" w:cs="Ubuntu"/>
        </w:rPr>
      </w:pPr>
      <w:r>
        <w:rPr>
          <w:rFonts w:ascii="Ubuntu" w:eastAsia="Ubuntu" w:hAnsi="Ubuntu" w:cs="Ubuntu"/>
        </w:rPr>
        <w:t xml:space="preserve">"This is a true saying, and worthy of all men to be received, that Christ Jesus came into the world to save sinners."--I. Tim., </w:t>
      </w:r>
      <w:proofErr w:type="spellStart"/>
      <w:r>
        <w:rPr>
          <w:rFonts w:ascii="Ubuntu" w:eastAsia="Ubuntu" w:hAnsi="Ubuntu" w:cs="Ubuntu"/>
        </w:rPr>
        <w:t>i</w:t>
      </w:r>
      <w:proofErr w:type="spellEnd"/>
      <w:r>
        <w:rPr>
          <w:rFonts w:ascii="Ubuntu" w:eastAsia="Ubuntu" w:hAnsi="Ubuntu" w:cs="Ubuntu"/>
        </w:rPr>
        <w:t>., 15.</w:t>
      </w:r>
    </w:p>
    <w:p w14:paraId="141D40CD" w14:textId="77777777" w:rsidR="0007523C" w:rsidRDefault="00BF7759">
      <w:pPr>
        <w:spacing w:before="240" w:after="240"/>
        <w:ind w:left="600" w:right="600"/>
        <w:rPr>
          <w:rFonts w:ascii="Ubuntu" w:eastAsia="Ubuntu" w:hAnsi="Ubuntu" w:cs="Ubuntu"/>
        </w:rPr>
      </w:pPr>
      <w:proofErr w:type="gramStart"/>
      <w:r>
        <w:rPr>
          <w:rFonts w:ascii="Ubuntu" w:eastAsia="Ubuntu" w:hAnsi="Ubuntu" w:cs="Ubuntu"/>
        </w:rPr>
        <w:t>Pray,-</w:t>
      </w:r>
      <w:proofErr w:type="gramEnd"/>
      <w:r>
        <w:rPr>
          <w:rFonts w:ascii="Ubuntu" w:eastAsia="Ubuntu" w:hAnsi="Ubuntu" w:cs="Ubuntu"/>
        </w:rPr>
        <w:t>-</w:t>
      </w:r>
    </w:p>
    <w:p w14:paraId="414BBC35" w14:textId="77777777" w:rsidR="0007523C" w:rsidRDefault="00BF7759">
      <w:pPr>
        <w:spacing w:before="240" w:after="240"/>
        <w:ind w:left="600" w:right="600"/>
        <w:rPr>
          <w:rFonts w:ascii="Ubuntu" w:eastAsia="Ubuntu" w:hAnsi="Ubuntu" w:cs="Ubuntu"/>
        </w:rPr>
      </w:pPr>
      <w:r>
        <w:rPr>
          <w:rFonts w:ascii="Ubuntu" w:eastAsia="Ubuntu" w:hAnsi="Ubuntu" w:cs="Ubuntu"/>
        </w:rPr>
        <w:t xml:space="preserve">Therefore, O my Lord, because Thou didst come to save me a sinner, I desire with all my heart to repent of all my sin and to put away whatsoever displeases Thee. Grant me to grow in Thy grace that with all Thy blessed saints I may continually praise </w:t>
      </w:r>
      <w:proofErr w:type="gramStart"/>
      <w:r>
        <w:rPr>
          <w:rFonts w:ascii="Ubuntu" w:eastAsia="Ubuntu" w:hAnsi="Ubuntu" w:cs="Ubuntu"/>
        </w:rPr>
        <w:t>Thee.-</w:t>
      </w:r>
      <w:r>
        <w:rPr>
          <w:rFonts w:ascii="Ubuntu" w:eastAsia="Ubuntu" w:hAnsi="Ubuntu" w:cs="Ubuntu"/>
        </w:rPr>
        <w:t>-</w:t>
      </w:r>
      <w:proofErr w:type="gramEnd"/>
      <w:r>
        <w:rPr>
          <w:rFonts w:ascii="Ubuntu" w:eastAsia="Ubuntu" w:hAnsi="Ubuntu" w:cs="Ubuntu"/>
        </w:rPr>
        <w:t>Amen.</w:t>
      </w:r>
    </w:p>
    <w:p w14:paraId="11801EE3" w14:textId="77777777" w:rsidR="0007523C" w:rsidRDefault="00BF7759">
      <w:pPr>
        <w:spacing w:before="240" w:after="240"/>
        <w:ind w:left="600" w:right="600"/>
        <w:rPr>
          <w:rFonts w:ascii="Ubuntu" w:eastAsia="Ubuntu" w:hAnsi="Ubuntu" w:cs="Ubuntu"/>
        </w:rPr>
      </w:pPr>
      <w:r>
        <w:rPr>
          <w:rFonts w:ascii="Ubuntu" w:eastAsia="Ubuntu" w:hAnsi="Ubuntu" w:cs="Ubuntu"/>
        </w:rPr>
        <w:t>[8] Here, think of the temptations which you find difficult. Think of the failures of the past week: Think of any sins you have committed since your last Communion: Think of what has been left undone that you ought to have done: Think whether you ha</w:t>
      </w:r>
      <w:r>
        <w:rPr>
          <w:rFonts w:ascii="Ubuntu" w:eastAsia="Ubuntu" w:hAnsi="Ubuntu" w:cs="Ubuntu"/>
        </w:rPr>
        <w:t>ve wronged anybody. If so, have you done your best to make up to them for the injury?</w:t>
      </w:r>
    </w:p>
    <w:p w14:paraId="7B2DB7F0" w14:textId="77777777" w:rsidR="0007523C" w:rsidRDefault="00BF7759">
      <w:pPr>
        <w:spacing w:before="240" w:after="240"/>
        <w:ind w:left="600" w:right="600"/>
        <w:rPr>
          <w:rFonts w:ascii="Ubuntu" w:eastAsia="Ubuntu" w:hAnsi="Ubuntu" w:cs="Ubuntu"/>
        </w:rPr>
      </w:pPr>
      <w:r>
        <w:rPr>
          <w:rFonts w:ascii="Ubuntu" w:eastAsia="Ubuntu" w:hAnsi="Ubuntu" w:cs="Ubuntu"/>
        </w:rPr>
        <w:lastRenderedPageBreak/>
        <w:t>Then confess,</w:t>
      </w:r>
    </w:p>
    <w:p w14:paraId="23F66B59" w14:textId="77777777" w:rsidR="0007523C" w:rsidRDefault="00BF7759">
      <w:pPr>
        <w:spacing w:before="240" w:after="240"/>
        <w:ind w:left="600" w:right="600"/>
        <w:rPr>
          <w:rFonts w:ascii="Ubuntu" w:eastAsia="Ubuntu" w:hAnsi="Ubuntu" w:cs="Ubuntu"/>
        </w:rPr>
      </w:pPr>
      <w:r>
        <w:rPr>
          <w:rFonts w:ascii="Ubuntu" w:eastAsia="Ubuntu" w:hAnsi="Ubuntu" w:cs="Ubuntu"/>
        </w:rPr>
        <w:t xml:space="preserve">Almighty God and Heavenly Father I am heartily sorry in that I have sinned against Thee. I have sinned by thought, word and deed, especially (here name the </w:t>
      </w:r>
      <w:r>
        <w:rPr>
          <w:rFonts w:ascii="Ubuntu" w:eastAsia="Ubuntu" w:hAnsi="Ubuntu" w:cs="Ubuntu"/>
        </w:rPr>
        <w:t xml:space="preserve">special sins your self-examination has shown you) and I have sinned in ways I know not of. For these my sins and those I know not of I am sorry. Have mercy upon me, and according to Thy loving mercy forgive me for my Saviour Jesus Christ's </w:t>
      </w:r>
      <w:proofErr w:type="gramStart"/>
      <w:r>
        <w:rPr>
          <w:rFonts w:ascii="Ubuntu" w:eastAsia="Ubuntu" w:hAnsi="Ubuntu" w:cs="Ubuntu"/>
        </w:rPr>
        <w:t>sake.--</w:t>
      </w:r>
      <w:proofErr w:type="gramEnd"/>
      <w:r>
        <w:rPr>
          <w:rFonts w:ascii="Ubuntu" w:eastAsia="Ubuntu" w:hAnsi="Ubuntu" w:cs="Ubuntu"/>
        </w:rPr>
        <w:t>Amen.</w:t>
      </w:r>
    </w:p>
    <w:p w14:paraId="3F81043B" w14:textId="77777777" w:rsidR="0007523C" w:rsidRDefault="00BF7759">
      <w:pPr>
        <w:spacing w:before="240" w:after="240"/>
        <w:ind w:left="600" w:right="600"/>
        <w:rPr>
          <w:rFonts w:ascii="Ubuntu" w:eastAsia="Ubuntu" w:hAnsi="Ubuntu" w:cs="Ubuntu"/>
        </w:rPr>
      </w:pPr>
      <w:r>
        <w:rPr>
          <w:rFonts w:ascii="Ubuntu" w:eastAsia="Ubuntu" w:hAnsi="Ubuntu" w:cs="Ubuntu"/>
        </w:rPr>
        <w:t xml:space="preserve">It </w:t>
      </w:r>
      <w:r>
        <w:rPr>
          <w:rFonts w:ascii="Ubuntu" w:eastAsia="Ubuntu" w:hAnsi="Ubuntu" w:cs="Ubuntu"/>
        </w:rPr>
        <w:t>is certain God hears and forgives you. Consider St. John's consolation to the penitent,</w:t>
      </w:r>
    </w:p>
    <w:p w14:paraId="538C2F89" w14:textId="77777777" w:rsidR="0007523C" w:rsidRDefault="00BF7759">
      <w:pPr>
        <w:spacing w:before="240" w:after="240"/>
        <w:ind w:left="600" w:right="600"/>
        <w:rPr>
          <w:rFonts w:ascii="Ubuntu" w:eastAsia="Ubuntu" w:hAnsi="Ubuntu" w:cs="Ubuntu"/>
        </w:rPr>
      </w:pPr>
      <w:r>
        <w:rPr>
          <w:rFonts w:ascii="Ubuntu" w:eastAsia="Ubuntu" w:hAnsi="Ubuntu" w:cs="Ubuntu"/>
        </w:rPr>
        <w:t xml:space="preserve">"If any man sin, we have an advocate with the Father, Jesus Christ the righteous; and He is the propitiation for our sins."--I. </w:t>
      </w:r>
      <w:proofErr w:type="spellStart"/>
      <w:r>
        <w:rPr>
          <w:rFonts w:ascii="Ubuntu" w:eastAsia="Ubuntu" w:hAnsi="Ubuntu" w:cs="Ubuntu"/>
        </w:rPr>
        <w:t>Jno</w:t>
      </w:r>
      <w:proofErr w:type="spellEnd"/>
      <w:r>
        <w:rPr>
          <w:rFonts w:ascii="Ubuntu" w:eastAsia="Ubuntu" w:hAnsi="Ubuntu" w:cs="Ubuntu"/>
        </w:rPr>
        <w:t>., ii., 1.</w:t>
      </w:r>
    </w:p>
    <w:p w14:paraId="44088E62" w14:textId="77777777" w:rsidR="0007523C" w:rsidRDefault="00BF7759">
      <w:pPr>
        <w:spacing w:before="240" w:after="240"/>
        <w:ind w:left="600" w:right="600"/>
        <w:rPr>
          <w:rFonts w:ascii="Ubuntu" w:eastAsia="Ubuntu" w:hAnsi="Ubuntu" w:cs="Ubuntu"/>
        </w:rPr>
      </w:pPr>
      <w:r>
        <w:rPr>
          <w:rFonts w:ascii="Ubuntu" w:eastAsia="Ubuntu" w:hAnsi="Ubuntu" w:cs="Ubuntu"/>
        </w:rPr>
        <w:t xml:space="preserve">Accept this for yourself, </w:t>
      </w:r>
      <w:proofErr w:type="gramStart"/>
      <w:r>
        <w:rPr>
          <w:rFonts w:ascii="Ubuntu" w:eastAsia="Ubuntu" w:hAnsi="Ubuntu" w:cs="Ubuntu"/>
        </w:rPr>
        <w:t>saying:-</w:t>
      </w:r>
      <w:proofErr w:type="gramEnd"/>
      <w:r>
        <w:rPr>
          <w:rFonts w:ascii="Ubuntu" w:eastAsia="Ubuntu" w:hAnsi="Ubuntu" w:cs="Ubuntu"/>
        </w:rPr>
        <w:t>-</w:t>
      </w:r>
    </w:p>
    <w:p w14:paraId="174B29DC" w14:textId="77777777" w:rsidR="0007523C" w:rsidRDefault="00BF7759">
      <w:pPr>
        <w:spacing w:before="240" w:after="240"/>
        <w:ind w:left="600" w:right="600"/>
        <w:rPr>
          <w:rFonts w:ascii="Ubuntu" w:eastAsia="Ubuntu" w:hAnsi="Ubuntu" w:cs="Ubuntu"/>
        </w:rPr>
      </w:pPr>
      <w:r>
        <w:rPr>
          <w:rFonts w:ascii="Ubuntu" w:eastAsia="Ubuntu" w:hAnsi="Ubuntu" w:cs="Ubuntu"/>
        </w:rPr>
        <w:t>Thanks be to God for His forgiveness.</w:t>
      </w:r>
    </w:p>
    <w:p w14:paraId="399191BF" w14:textId="77777777" w:rsidR="0007523C" w:rsidRDefault="00BF7759">
      <w:pPr>
        <w:spacing w:before="240" w:after="240"/>
        <w:ind w:left="600" w:right="600"/>
        <w:rPr>
          <w:rFonts w:ascii="Ubuntu" w:eastAsia="Ubuntu" w:hAnsi="Ubuntu" w:cs="Ubuntu"/>
        </w:rPr>
      </w:pPr>
      <w:r>
        <w:rPr>
          <w:rFonts w:ascii="Ubuntu" w:eastAsia="Ubuntu" w:hAnsi="Ubuntu" w:cs="Ubuntu"/>
        </w:rPr>
        <w:t>Now make an act of Faith, Hope, and Love.</w:t>
      </w:r>
    </w:p>
    <w:p w14:paraId="20912867" w14:textId="77777777" w:rsidR="0007523C" w:rsidRDefault="00BF7759">
      <w:pPr>
        <w:spacing w:before="240" w:after="240"/>
        <w:ind w:left="600" w:right="600"/>
        <w:rPr>
          <w:rFonts w:ascii="Ubuntu" w:eastAsia="Ubuntu" w:hAnsi="Ubuntu" w:cs="Ubuntu"/>
        </w:rPr>
      </w:pPr>
      <w:r>
        <w:rPr>
          <w:rFonts w:ascii="Ubuntu" w:eastAsia="Ubuntu" w:hAnsi="Ubuntu" w:cs="Ubuntu"/>
        </w:rPr>
        <w:t>Lord I believe in Thee, help Thou mine unbelief.</w:t>
      </w:r>
    </w:p>
    <w:p w14:paraId="7BC7ACFD" w14:textId="77777777" w:rsidR="0007523C" w:rsidRDefault="00BF7759">
      <w:pPr>
        <w:spacing w:before="240" w:after="240"/>
        <w:ind w:left="600" w:right="600"/>
        <w:rPr>
          <w:rFonts w:ascii="Ubuntu" w:eastAsia="Ubuntu" w:hAnsi="Ubuntu" w:cs="Ubuntu"/>
        </w:rPr>
      </w:pPr>
      <w:r>
        <w:rPr>
          <w:rFonts w:ascii="Ubuntu" w:eastAsia="Ubuntu" w:hAnsi="Ubuntu" w:cs="Ubuntu"/>
        </w:rPr>
        <w:t>Lord I hope in Thee, help me to trust more firmly.</w:t>
      </w:r>
    </w:p>
    <w:p w14:paraId="3644613E" w14:textId="77777777" w:rsidR="0007523C" w:rsidRDefault="00BF7759">
      <w:pPr>
        <w:spacing w:before="240" w:after="240"/>
        <w:ind w:left="600" w:right="600"/>
        <w:rPr>
          <w:rFonts w:ascii="Ubuntu" w:eastAsia="Ubuntu" w:hAnsi="Ubuntu" w:cs="Ubuntu"/>
        </w:rPr>
      </w:pPr>
      <w:r>
        <w:rPr>
          <w:rFonts w:ascii="Ubuntu" w:eastAsia="Ubuntu" w:hAnsi="Ubuntu" w:cs="Ubuntu"/>
        </w:rPr>
        <w:t>Lord I love Thee, help me to love more truly.</w:t>
      </w:r>
    </w:p>
    <w:p w14:paraId="785360C3" w14:textId="77777777" w:rsidR="0007523C" w:rsidRDefault="00BF7759">
      <w:pPr>
        <w:ind w:left="600" w:right="600"/>
        <w:rPr>
          <w:rFonts w:ascii="Ubuntu" w:eastAsia="Ubuntu" w:hAnsi="Ubuntu" w:cs="Ubuntu"/>
        </w:rPr>
      </w:pPr>
      <w:r>
        <w:rPr>
          <w:rFonts w:ascii="Ubuntu" w:eastAsia="Ubuntu" w:hAnsi="Ubuntu" w:cs="Ubuntu"/>
        </w:rPr>
        <w:t>[9] ACT OF COMMUNION</w:t>
      </w:r>
    </w:p>
    <w:p w14:paraId="31B3FF7E" w14:textId="77777777" w:rsidR="0007523C" w:rsidRDefault="00BF7759">
      <w:pPr>
        <w:spacing w:before="240" w:after="240"/>
        <w:ind w:left="600" w:right="600"/>
        <w:rPr>
          <w:rFonts w:ascii="Ubuntu" w:eastAsia="Ubuntu" w:hAnsi="Ubuntu" w:cs="Ubuntu"/>
        </w:rPr>
      </w:pPr>
      <w:r>
        <w:rPr>
          <w:rFonts w:ascii="Ubuntu" w:eastAsia="Ubuntu" w:hAnsi="Ubuntu" w:cs="Ubuntu"/>
        </w:rPr>
        <w:t>Now make a special effort to realize the presence of Jesus in your soul, and make your act of Spiritual Communion, remembering how at countless altars of the Church the Holy Sacrifice is being pleaded and souls fed sacramentally by the Body and Blood of C</w:t>
      </w:r>
      <w:r>
        <w:rPr>
          <w:rFonts w:ascii="Ubuntu" w:eastAsia="Ubuntu" w:hAnsi="Ubuntu" w:cs="Ubuntu"/>
        </w:rPr>
        <w:t>hrist.</w:t>
      </w:r>
    </w:p>
    <w:p w14:paraId="615D58EB" w14:textId="77777777" w:rsidR="0007523C" w:rsidRDefault="00BF7759">
      <w:pPr>
        <w:spacing w:before="240" w:after="240"/>
        <w:ind w:left="600" w:right="600"/>
        <w:rPr>
          <w:rFonts w:ascii="Ubuntu" w:eastAsia="Ubuntu" w:hAnsi="Ubuntu" w:cs="Ubuntu"/>
        </w:rPr>
      </w:pPr>
      <w:r>
        <w:rPr>
          <w:rFonts w:ascii="Ubuntu" w:eastAsia="Ubuntu" w:hAnsi="Ubuntu" w:cs="Ubuntu"/>
        </w:rPr>
        <w:t>In union, O Dear Lord, with the faithful at every Altar of Thy Church, where Thy blessed Body and Blood are being offered to the Father, I desire to offer Thee praise and thanksgiving. I present to Thee my soul and body, with the earnest wish that I</w:t>
      </w:r>
      <w:r>
        <w:rPr>
          <w:rFonts w:ascii="Ubuntu" w:eastAsia="Ubuntu" w:hAnsi="Ubuntu" w:cs="Ubuntu"/>
        </w:rPr>
        <w:t xml:space="preserve"> may ever be united to Thee. And since I cannot now receive Thee sacramentally, I beseech Thee to come spiritually into my heart. I unite myself to </w:t>
      </w:r>
      <w:proofErr w:type="gramStart"/>
      <w:r>
        <w:rPr>
          <w:rFonts w:ascii="Ubuntu" w:eastAsia="Ubuntu" w:hAnsi="Ubuntu" w:cs="Ubuntu"/>
        </w:rPr>
        <w:t>Thee, and</w:t>
      </w:r>
      <w:proofErr w:type="gramEnd"/>
      <w:r>
        <w:rPr>
          <w:rFonts w:ascii="Ubuntu" w:eastAsia="Ubuntu" w:hAnsi="Ubuntu" w:cs="Ubuntu"/>
        </w:rPr>
        <w:t xml:space="preserve"> embrace Thee with all the affections of my soul. O let nothing ever separate me from Thee. Let me </w:t>
      </w:r>
      <w:r>
        <w:rPr>
          <w:rFonts w:ascii="Ubuntu" w:eastAsia="Ubuntu" w:hAnsi="Ubuntu" w:cs="Ubuntu"/>
        </w:rPr>
        <w:t xml:space="preserve">live and die in Thy </w:t>
      </w:r>
      <w:proofErr w:type="gramStart"/>
      <w:r>
        <w:rPr>
          <w:rFonts w:ascii="Ubuntu" w:eastAsia="Ubuntu" w:hAnsi="Ubuntu" w:cs="Ubuntu"/>
        </w:rPr>
        <w:t>love.--</w:t>
      </w:r>
      <w:proofErr w:type="gramEnd"/>
      <w:r>
        <w:rPr>
          <w:rFonts w:ascii="Ubuntu" w:eastAsia="Ubuntu" w:hAnsi="Ubuntu" w:cs="Ubuntu"/>
        </w:rPr>
        <w:t>Amen.</w:t>
      </w:r>
    </w:p>
    <w:p w14:paraId="55290889" w14:textId="77777777" w:rsidR="0007523C" w:rsidRDefault="00BF7759">
      <w:pPr>
        <w:spacing w:before="240" w:after="240"/>
        <w:ind w:left="600" w:right="600"/>
        <w:rPr>
          <w:rFonts w:ascii="Ubuntu" w:eastAsia="Ubuntu" w:hAnsi="Ubuntu" w:cs="Ubuntu"/>
        </w:rPr>
      </w:pPr>
      <w:r>
        <w:rPr>
          <w:rFonts w:ascii="Ubuntu" w:eastAsia="Ubuntu" w:hAnsi="Ubuntu" w:cs="Ubuntu"/>
        </w:rPr>
        <w:t>Grant, O Lord Jesus Christ, that as the hem of Thy garment, touched in faith, healed the woman who could not touch Thy Body, so the soul of Thy servant may be healed by like faith in Thee, Whom I cannot now sacramentally re</w:t>
      </w:r>
      <w:r>
        <w:rPr>
          <w:rFonts w:ascii="Ubuntu" w:eastAsia="Ubuntu" w:hAnsi="Ubuntu" w:cs="Ubuntu"/>
        </w:rPr>
        <w:t xml:space="preserve">ceive; through Thy tender mercy, Who </w:t>
      </w:r>
      <w:proofErr w:type="spellStart"/>
      <w:r>
        <w:rPr>
          <w:rFonts w:ascii="Ubuntu" w:eastAsia="Ubuntu" w:hAnsi="Ubuntu" w:cs="Ubuntu"/>
        </w:rPr>
        <w:t>livest</w:t>
      </w:r>
      <w:proofErr w:type="spellEnd"/>
      <w:r>
        <w:rPr>
          <w:rFonts w:ascii="Ubuntu" w:eastAsia="Ubuntu" w:hAnsi="Ubuntu" w:cs="Ubuntu"/>
        </w:rPr>
        <w:t xml:space="preserve"> and </w:t>
      </w:r>
      <w:proofErr w:type="spellStart"/>
      <w:r>
        <w:rPr>
          <w:rFonts w:ascii="Ubuntu" w:eastAsia="Ubuntu" w:hAnsi="Ubuntu" w:cs="Ubuntu"/>
        </w:rPr>
        <w:t>reignest</w:t>
      </w:r>
      <w:proofErr w:type="spellEnd"/>
      <w:r>
        <w:rPr>
          <w:rFonts w:ascii="Ubuntu" w:eastAsia="Ubuntu" w:hAnsi="Ubuntu" w:cs="Ubuntu"/>
        </w:rPr>
        <w:t xml:space="preserve"> with the Father in the unity of the Holy Ghost ever one God.--Amen.</w:t>
      </w:r>
    </w:p>
    <w:p w14:paraId="22394F75" w14:textId="77777777" w:rsidR="0007523C" w:rsidRDefault="00BF7759">
      <w:pPr>
        <w:spacing w:before="240" w:after="240"/>
        <w:ind w:left="600" w:right="600"/>
        <w:rPr>
          <w:rFonts w:ascii="Ubuntu" w:eastAsia="Ubuntu" w:hAnsi="Ubuntu" w:cs="Ubuntu"/>
        </w:rPr>
      </w:pPr>
      <w:r>
        <w:rPr>
          <w:rFonts w:ascii="Ubuntu" w:eastAsia="Ubuntu" w:hAnsi="Ubuntu" w:cs="Ubuntu"/>
        </w:rPr>
        <w:t>[10] [You may say Collects for Fourth Sunday after Easter and Sixth Sunday after Trinity, or make a meditation from the Collect, Ep</w:t>
      </w:r>
      <w:r>
        <w:rPr>
          <w:rFonts w:ascii="Ubuntu" w:eastAsia="Ubuntu" w:hAnsi="Ubuntu" w:cs="Ubuntu"/>
        </w:rPr>
        <w:t>istle, and Gospel of the week.]</w:t>
      </w:r>
    </w:p>
    <w:p w14:paraId="0BA9ED43" w14:textId="77777777" w:rsidR="0007523C" w:rsidRDefault="00BF7759">
      <w:pPr>
        <w:spacing w:before="240" w:after="240"/>
        <w:ind w:left="600" w:right="600"/>
        <w:rPr>
          <w:rFonts w:ascii="Ubuntu" w:eastAsia="Ubuntu" w:hAnsi="Ubuntu" w:cs="Ubuntu"/>
        </w:rPr>
      </w:pPr>
      <w:r>
        <w:rPr>
          <w:rFonts w:ascii="Ubuntu" w:eastAsia="Ubuntu" w:hAnsi="Ubuntu" w:cs="Ubuntu"/>
        </w:rPr>
        <w:t>Ask Jesus for the spiritual gifts you most need.</w:t>
      </w:r>
    </w:p>
    <w:p w14:paraId="10FFC7D5" w14:textId="77777777" w:rsidR="0007523C" w:rsidRDefault="00BF7759">
      <w:pPr>
        <w:spacing w:before="240" w:after="240"/>
        <w:ind w:left="600" w:right="600"/>
        <w:rPr>
          <w:rFonts w:ascii="Ubuntu" w:eastAsia="Ubuntu" w:hAnsi="Ubuntu" w:cs="Ubuntu"/>
        </w:rPr>
      </w:pPr>
      <w:r>
        <w:rPr>
          <w:rFonts w:ascii="Ubuntu" w:eastAsia="Ubuntu" w:hAnsi="Ubuntu" w:cs="Ubuntu"/>
        </w:rPr>
        <w:t>Ask Him for any other needs for yourself, you school, and your friends.</w:t>
      </w:r>
    </w:p>
    <w:p w14:paraId="3FA1FB77" w14:textId="77777777" w:rsidR="0007523C" w:rsidRDefault="00BF7759">
      <w:pPr>
        <w:spacing w:before="240" w:after="240"/>
        <w:ind w:left="600" w:right="600"/>
        <w:rPr>
          <w:rFonts w:ascii="Ubuntu" w:eastAsia="Ubuntu" w:hAnsi="Ubuntu" w:cs="Ubuntu"/>
        </w:rPr>
      </w:pPr>
      <w:proofErr w:type="gramStart"/>
      <w:r>
        <w:rPr>
          <w:rFonts w:ascii="Ubuntu" w:eastAsia="Ubuntu" w:hAnsi="Ubuntu" w:cs="Ubuntu"/>
        </w:rPr>
        <w:t>Pray,-</w:t>
      </w:r>
      <w:proofErr w:type="gramEnd"/>
      <w:r>
        <w:rPr>
          <w:rFonts w:ascii="Ubuntu" w:eastAsia="Ubuntu" w:hAnsi="Ubuntu" w:cs="Ubuntu"/>
        </w:rPr>
        <w:t>-</w:t>
      </w:r>
    </w:p>
    <w:p w14:paraId="4438C9D7" w14:textId="77777777" w:rsidR="0007523C" w:rsidRDefault="00BF7759">
      <w:pPr>
        <w:spacing w:before="240" w:after="240"/>
        <w:ind w:left="600" w:right="600"/>
        <w:rPr>
          <w:rFonts w:ascii="Ubuntu" w:eastAsia="Ubuntu" w:hAnsi="Ubuntu" w:cs="Ubuntu"/>
        </w:rPr>
      </w:pPr>
      <w:r>
        <w:rPr>
          <w:rFonts w:ascii="Ubuntu" w:eastAsia="Ubuntu" w:hAnsi="Ubuntu" w:cs="Ubuntu"/>
        </w:rPr>
        <w:lastRenderedPageBreak/>
        <w:t xml:space="preserve">O Blessed Lord Jesus Christ, who hast promised to be with Thy Church even to the end; grant to </w:t>
      </w:r>
      <w:r>
        <w:rPr>
          <w:rFonts w:ascii="Ubuntu" w:eastAsia="Ubuntu" w:hAnsi="Ubuntu" w:cs="Ubuntu"/>
        </w:rPr>
        <w:t>Thy children the sense of Thy abiding presence, and bless our Bishop, clergy, and teachers, that Thy Kingdom may be spread and all brought to the knowledge of Thy saving grace.--Amen.</w:t>
      </w:r>
    </w:p>
    <w:p w14:paraId="51A40D21" w14:textId="77777777" w:rsidR="0007523C" w:rsidRDefault="00BF7759">
      <w:pPr>
        <w:ind w:left="600" w:right="600"/>
        <w:rPr>
          <w:rFonts w:ascii="Ubuntu" w:eastAsia="Ubuntu" w:hAnsi="Ubuntu" w:cs="Ubuntu"/>
        </w:rPr>
      </w:pPr>
      <w:r>
        <w:rPr>
          <w:rFonts w:ascii="Ubuntu" w:eastAsia="Ubuntu" w:hAnsi="Ubuntu" w:cs="Ubuntu"/>
        </w:rPr>
        <w:t>THANKSGIVING.</w:t>
      </w:r>
    </w:p>
    <w:p w14:paraId="1D988488" w14:textId="77777777" w:rsidR="0007523C" w:rsidRDefault="00BF7759">
      <w:pPr>
        <w:spacing w:before="240" w:after="240"/>
        <w:ind w:left="600" w:right="600"/>
        <w:rPr>
          <w:rFonts w:ascii="Ubuntu" w:eastAsia="Ubuntu" w:hAnsi="Ubuntu" w:cs="Ubuntu"/>
        </w:rPr>
      </w:pPr>
      <w:r>
        <w:rPr>
          <w:rFonts w:ascii="Ubuntu" w:eastAsia="Ubuntu" w:hAnsi="Ubuntu" w:cs="Ubuntu"/>
        </w:rPr>
        <w:t>Praise the Lord, O may soul: and all that is within me pra</w:t>
      </w:r>
      <w:r>
        <w:rPr>
          <w:rFonts w:ascii="Ubuntu" w:eastAsia="Ubuntu" w:hAnsi="Ubuntu" w:cs="Ubuntu"/>
        </w:rPr>
        <w:t>ise his holy Name.</w:t>
      </w:r>
    </w:p>
    <w:p w14:paraId="7F210B34" w14:textId="77777777" w:rsidR="0007523C" w:rsidRDefault="00BF7759">
      <w:pPr>
        <w:spacing w:before="240" w:after="240"/>
        <w:ind w:left="600" w:right="600"/>
        <w:rPr>
          <w:rFonts w:ascii="Ubuntu" w:eastAsia="Ubuntu" w:hAnsi="Ubuntu" w:cs="Ubuntu"/>
        </w:rPr>
      </w:pPr>
      <w:r>
        <w:rPr>
          <w:rFonts w:ascii="Ubuntu" w:eastAsia="Ubuntu" w:hAnsi="Ubuntu" w:cs="Ubuntu"/>
        </w:rPr>
        <w:t>Praise the Lord, O may soul: and forget not all his benefits.</w:t>
      </w:r>
    </w:p>
    <w:p w14:paraId="31B7B3C4" w14:textId="77777777" w:rsidR="0007523C" w:rsidRDefault="00BF7759">
      <w:pPr>
        <w:spacing w:before="240" w:after="240"/>
        <w:ind w:left="600" w:right="600"/>
        <w:rPr>
          <w:rFonts w:ascii="Ubuntu" w:eastAsia="Ubuntu" w:hAnsi="Ubuntu" w:cs="Ubuntu"/>
        </w:rPr>
      </w:pPr>
      <w:r>
        <w:rPr>
          <w:rFonts w:ascii="Ubuntu" w:eastAsia="Ubuntu" w:hAnsi="Ubuntu" w:cs="Ubuntu"/>
        </w:rPr>
        <w:t xml:space="preserve">Who </w:t>
      </w:r>
      <w:proofErr w:type="spellStart"/>
      <w:r>
        <w:rPr>
          <w:rFonts w:ascii="Ubuntu" w:eastAsia="Ubuntu" w:hAnsi="Ubuntu" w:cs="Ubuntu"/>
        </w:rPr>
        <w:t>forgiveth</w:t>
      </w:r>
      <w:proofErr w:type="spellEnd"/>
      <w:r>
        <w:rPr>
          <w:rFonts w:ascii="Ubuntu" w:eastAsia="Ubuntu" w:hAnsi="Ubuntu" w:cs="Ubuntu"/>
        </w:rPr>
        <w:t xml:space="preserve"> all thy sin: and </w:t>
      </w:r>
      <w:proofErr w:type="spellStart"/>
      <w:r>
        <w:rPr>
          <w:rFonts w:ascii="Ubuntu" w:eastAsia="Ubuntu" w:hAnsi="Ubuntu" w:cs="Ubuntu"/>
        </w:rPr>
        <w:t>healeth</w:t>
      </w:r>
      <w:proofErr w:type="spellEnd"/>
      <w:r>
        <w:rPr>
          <w:rFonts w:ascii="Ubuntu" w:eastAsia="Ubuntu" w:hAnsi="Ubuntu" w:cs="Ubuntu"/>
        </w:rPr>
        <w:t xml:space="preserve"> all thine infirmities;</w:t>
      </w:r>
    </w:p>
    <w:p w14:paraId="6F783301" w14:textId="77777777" w:rsidR="0007523C" w:rsidRDefault="00BF7759">
      <w:pPr>
        <w:spacing w:before="240" w:after="240"/>
        <w:ind w:left="600" w:right="600"/>
        <w:rPr>
          <w:rFonts w:ascii="Ubuntu" w:eastAsia="Ubuntu" w:hAnsi="Ubuntu" w:cs="Ubuntu"/>
        </w:rPr>
      </w:pPr>
      <w:r>
        <w:rPr>
          <w:rFonts w:ascii="Ubuntu" w:eastAsia="Ubuntu" w:hAnsi="Ubuntu" w:cs="Ubuntu"/>
        </w:rPr>
        <w:t xml:space="preserve">Who </w:t>
      </w:r>
      <w:proofErr w:type="spellStart"/>
      <w:r>
        <w:rPr>
          <w:rFonts w:ascii="Ubuntu" w:eastAsia="Ubuntu" w:hAnsi="Ubuntu" w:cs="Ubuntu"/>
        </w:rPr>
        <w:t>saveth</w:t>
      </w:r>
      <w:proofErr w:type="spellEnd"/>
      <w:r>
        <w:rPr>
          <w:rFonts w:ascii="Ubuntu" w:eastAsia="Ubuntu" w:hAnsi="Ubuntu" w:cs="Ubuntu"/>
        </w:rPr>
        <w:t xml:space="preserve"> thy life from destruction: and </w:t>
      </w:r>
      <w:proofErr w:type="spellStart"/>
      <w:r>
        <w:rPr>
          <w:rFonts w:ascii="Ubuntu" w:eastAsia="Ubuntu" w:hAnsi="Ubuntu" w:cs="Ubuntu"/>
        </w:rPr>
        <w:t>crowneth</w:t>
      </w:r>
      <w:proofErr w:type="spellEnd"/>
      <w:r>
        <w:rPr>
          <w:rFonts w:ascii="Ubuntu" w:eastAsia="Ubuntu" w:hAnsi="Ubuntu" w:cs="Ubuntu"/>
        </w:rPr>
        <w:t xml:space="preserve"> thee with mercy and </w:t>
      </w:r>
      <w:proofErr w:type="gramStart"/>
      <w:r>
        <w:rPr>
          <w:rFonts w:ascii="Ubuntu" w:eastAsia="Ubuntu" w:hAnsi="Ubuntu" w:cs="Ubuntu"/>
        </w:rPr>
        <w:t>loving-kindness.</w:t>
      </w:r>
      <w:proofErr w:type="gramEnd"/>
    </w:p>
    <w:p w14:paraId="71498E2B" w14:textId="77777777" w:rsidR="0007523C" w:rsidRDefault="00BF7759">
      <w:pPr>
        <w:spacing w:before="240" w:after="240"/>
        <w:ind w:left="600" w:right="600"/>
        <w:rPr>
          <w:rFonts w:ascii="Ubuntu" w:eastAsia="Ubuntu" w:hAnsi="Ubuntu" w:cs="Ubuntu"/>
        </w:rPr>
      </w:pPr>
      <w:r>
        <w:rPr>
          <w:rFonts w:ascii="Ubuntu" w:eastAsia="Ubuntu" w:hAnsi="Ubuntu" w:cs="Ubuntu"/>
        </w:rPr>
        <w:t xml:space="preserve">Who </w:t>
      </w:r>
      <w:proofErr w:type="spellStart"/>
      <w:r>
        <w:rPr>
          <w:rFonts w:ascii="Ubuntu" w:eastAsia="Ubuntu" w:hAnsi="Ubuntu" w:cs="Ubuntu"/>
        </w:rPr>
        <w:t>satisfieth</w:t>
      </w:r>
      <w:proofErr w:type="spellEnd"/>
      <w:r>
        <w:rPr>
          <w:rFonts w:ascii="Ubuntu" w:eastAsia="Ubuntu" w:hAnsi="Ubuntu" w:cs="Ubuntu"/>
        </w:rPr>
        <w:t xml:space="preserve"> thy mouth with good things: making </w:t>
      </w:r>
      <w:proofErr w:type="spellStart"/>
      <w:r>
        <w:rPr>
          <w:rFonts w:ascii="Ubuntu" w:eastAsia="Ubuntu" w:hAnsi="Ubuntu" w:cs="Ubuntu"/>
        </w:rPr>
        <w:t>thee</w:t>
      </w:r>
      <w:proofErr w:type="spellEnd"/>
      <w:r>
        <w:rPr>
          <w:rFonts w:ascii="Ubuntu" w:eastAsia="Ubuntu" w:hAnsi="Ubuntu" w:cs="Ubuntu"/>
        </w:rPr>
        <w:t xml:space="preserve"> young and lusty as an </w:t>
      </w:r>
      <w:proofErr w:type="gramStart"/>
      <w:r>
        <w:rPr>
          <w:rFonts w:ascii="Ubuntu" w:eastAsia="Ubuntu" w:hAnsi="Ubuntu" w:cs="Ubuntu"/>
        </w:rPr>
        <w:t>eagle.</w:t>
      </w:r>
      <w:proofErr w:type="gramEnd"/>
    </w:p>
    <w:p w14:paraId="2DDFFB89" w14:textId="77777777" w:rsidR="0007523C" w:rsidRDefault="00BF7759">
      <w:pPr>
        <w:spacing w:before="240" w:after="240"/>
        <w:ind w:left="600" w:right="600"/>
        <w:rPr>
          <w:rFonts w:ascii="Ubuntu" w:eastAsia="Ubuntu" w:hAnsi="Ubuntu" w:cs="Ubuntu"/>
        </w:rPr>
      </w:pPr>
      <w:r>
        <w:rPr>
          <w:rFonts w:ascii="Ubuntu" w:eastAsia="Ubuntu" w:hAnsi="Ubuntu" w:cs="Ubuntu"/>
        </w:rPr>
        <w:t xml:space="preserve">The Lord </w:t>
      </w:r>
      <w:proofErr w:type="spellStart"/>
      <w:r>
        <w:rPr>
          <w:rFonts w:ascii="Ubuntu" w:eastAsia="Ubuntu" w:hAnsi="Ubuntu" w:cs="Ubuntu"/>
        </w:rPr>
        <w:t>executeth</w:t>
      </w:r>
      <w:proofErr w:type="spellEnd"/>
      <w:r>
        <w:rPr>
          <w:rFonts w:ascii="Ubuntu" w:eastAsia="Ubuntu" w:hAnsi="Ubuntu" w:cs="Ubuntu"/>
        </w:rPr>
        <w:t xml:space="preserve"> righteousness and judgement: for all them that are oppressed with</w:t>
      </w:r>
      <w:r>
        <w:rPr>
          <w:rFonts w:ascii="Ubuntu" w:eastAsia="Ubuntu" w:hAnsi="Ubuntu" w:cs="Ubuntu"/>
        </w:rPr>
        <w:t xml:space="preserve"> wrong.</w:t>
      </w:r>
    </w:p>
    <w:p w14:paraId="04C1909D" w14:textId="77777777" w:rsidR="0007523C" w:rsidRDefault="00BF7759">
      <w:pPr>
        <w:spacing w:before="240" w:after="240"/>
        <w:ind w:left="600" w:right="600"/>
        <w:rPr>
          <w:rFonts w:ascii="Ubuntu" w:eastAsia="Ubuntu" w:hAnsi="Ubuntu" w:cs="Ubuntu"/>
        </w:rPr>
      </w:pPr>
      <w:r>
        <w:rPr>
          <w:rFonts w:ascii="Ubuntu" w:eastAsia="Ubuntu" w:hAnsi="Ubuntu" w:cs="Ubuntu"/>
        </w:rPr>
        <w:t>[11] The Lord is full of compassion and mercy: long-suffering and of great goodness.</w:t>
      </w:r>
    </w:p>
    <w:p w14:paraId="10D58259" w14:textId="77777777" w:rsidR="0007523C" w:rsidRDefault="00BF7759">
      <w:pPr>
        <w:spacing w:before="240" w:after="240"/>
        <w:ind w:left="600" w:right="600"/>
        <w:rPr>
          <w:rFonts w:ascii="Ubuntu" w:eastAsia="Ubuntu" w:hAnsi="Ubuntu" w:cs="Ubuntu"/>
        </w:rPr>
      </w:pPr>
      <w:r>
        <w:rPr>
          <w:rFonts w:ascii="Ubuntu" w:eastAsia="Ubuntu" w:hAnsi="Ubuntu" w:cs="Ubuntu"/>
        </w:rPr>
        <w:t xml:space="preserve">He will not always be </w:t>
      </w:r>
      <w:proofErr w:type="gramStart"/>
      <w:r>
        <w:rPr>
          <w:rFonts w:ascii="Ubuntu" w:eastAsia="Ubuntu" w:hAnsi="Ubuntu" w:cs="Ubuntu"/>
        </w:rPr>
        <w:t>chiding:</w:t>
      </w:r>
      <w:proofErr w:type="gramEnd"/>
      <w:r>
        <w:rPr>
          <w:rFonts w:ascii="Ubuntu" w:eastAsia="Ubuntu" w:hAnsi="Ubuntu" w:cs="Ubuntu"/>
        </w:rPr>
        <w:t xml:space="preserve"> neither </w:t>
      </w:r>
      <w:proofErr w:type="spellStart"/>
      <w:r>
        <w:rPr>
          <w:rFonts w:ascii="Ubuntu" w:eastAsia="Ubuntu" w:hAnsi="Ubuntu" w:cs="Ubuntu"/>
        </w:rPr>
        <w:t>keepeth</w:t>
      </w:r>
      <w:proofErr w:type="spellEnd"/>
      <w:r>
        <w:rPr>
          <w:rFonts w:ascii="Ubuntu" w:eastAsia="Ubuntu" w:hAnsi="Ubuntu" w:cs="Ubuntu"/>
        </w:rPr>
        <w:t xml:space="preserve"> he his anger for ever.</w:t>
      </w:r>
    </w:p>
    <w:p w14:paraId="69F6435B" w14:textId="77777777" w:rsidR="0007523C" w:rsidRDefault="00BF7759">
      <w:pPr>
        <w:spacing w:before="240" w:after="240"/>
        <w:ind w:left="600" w:right="600"/>
        <w:rPr>
          <w:rFonts w:ascii="Ubuntu" w:eastAsia="Ubuntu" w:hAnsi="Ubuntu" w:cs="Ubuntu"/>
        </w:rPr>
      </w:pPr>
      <w:r>
        <w:rPr>
          <w:rFonts w:ascii="Ubuntu" w:eastAsia="Ubuntu" w:hAnsi="Ubuntu" w:cs="Ubuntu"/>
        </w:rPr>
        <w:t xml:space="preserve">He hath not dealt with us after our sins; nor rewarded us according to our </w:t>
      </w:r>
      <w:proofErr w:type="spellStart"/>
      <w:r>
        <w:rPr>
          <w:rFonts w:ascii="Ubuntu" w:eastAsia="Ubuntu" w:hAnsi="Ubuntu" w:cs="Ubuntu"/>
        </w:rPr>
        <w:t>wickednesses</w:t>
      </w:r>
      <w:proofErr w:type="spellEnd"/>
      <w:r>
        <w:rPr>
          <w:rFonts w:ascii="Ubuntu" w:eastAsia="Ubuntu" w:hAnsi="Ubuntu" w:cs="Ubuntu"/>
        </w:rPr>
        <w:t>.</w:t>
      </w:r>
    </w:p>
    <w:p w14:paraId="2782EEA6" w14:textId="77777777" w:rsidR="0007523C" w:rsidRDefault="00BF7759">
      <w:pPr>
        <w:spacing w:before="240" w:after="240"/>
        <w:ind w:left="600" w:right="600"/>
        <w:rPr>
          <w:rFonts w:ascii="Ubuntu" w:eastAsia="Ubuntu" w:hAnsi="Ubuntu" w:cs="Ubuntu"/>
        </w:rPr>
      </w:pPr>
      <w:r>
        <w:rPr>
          <w:rFonts w:ascii="Ubuntu" w:eastAsia="Ubuntu" w:hAnsi="Ubuntu" w:cs="Ubuntu"/>
        </w:rPr>
        <w:t xml:space="preserve">For </w:t>
      </w:r>
      <w:r>
        <w:rPr>
          <w:rFonts w:ascii="Ubuntu" w:eastAsia="Ubuntu" w:hAnsi="Ubuntu" w:cs="Ubuntu"/>
        </w:rPr>
        <w:t>look how high the heaven is in comparison of the earth: so great is his mercy also toward them that fear him.</w:t>
      </w:r>
    </w:p>
    <w:p w14:paraId="650A220E" w14:textId="77777777" w:rsidR="0007523C" w:rsidRDefault="00BF7759">
      <w:pPr>
        <w:spacing w:before="240" w:after="240"/>
        <w:ind w:left="600" w:right="600"/>
        <w:rPr>
          <w:rFonts w:ascii="Ubuntu" w:eastAsia="Ubuntu" w:hAnsi="Ubuntu" w:cs="Ubuntu"/>
        </w:rPr>
      </w:pPr>
      <w:r>
        <w:rPr>
          <w:rFonts w:ascii="Ubuntu" w:eastAsia="Ubuntu" w:hAnsi="Ubuntu" w:cs="Ubuntu"/>
        </w:rPr>
        <w:t>Look how wide also the east is from the west: so far hath he set our sins from us.</w:t>
      </w:r>
    </w:p>
    <w:p w14:paraId="50C9656D" w14:textId="77777777" w:rsidR="0007523C" w:rsidRDefault="00BF7759">
      <w:pPr>
        <w:spacing w:before="240" w:after="240"/>
        <w:ind w:left="600" w:right="600"/>
        <w:rPr>
          <w:rFonts w:ascii="Ubuntu" w:eastAsia="Ubuntu" w:hAnsi="Ubuntu" w:cs="Ubuntu"/>
        </w:rPr>
      </w:pPr>
      <w:r>
        <w:rPr>
          <w:rFonts w:ascii="Ubuntu" w:eastAsia="Ubuntu" w:hAnsi="Ubuntu" w:cs="Ubuntu"/>
        </w:rPr>
        <w:t xml:space="preserve">Yes, like as a father </w:t>
      </w:r>
      <w:proofErr w:type="spellStart"/>
      <w:r>
        <w:rPr>
          <w:rFonts w:ascii="Ubuntu" w:eastAsia="Ubuntu" w:hAnsi="Ubuntu" w:cs="Ubuntu"/>
        </w:rPr>
        <w:t>pitieth</w:t>
      </w:r>
      <w:proofErr w:type="spellEnd"/>
      <w:r>
        <w:rPr>
          <w:rFonts w:ascii="Ubuntu" w:eastAsia="Ubuntu" w:hAnsi="Ubuntu" w:cs="Ubuntu"/>
        </w:rPr>
        <w:t xml:space="preserve"> his own children: even so is the </w:t>
      </w:r>
      <w:r>
        <w:rPr>
          <w:rFonts w:ascii="Ubuntu" w:eastAsia="Ubuntu" w:hAnsi="Ubuntu" w:cs="Ubuntu"/>
        </w:rPr>
        <w:t>Lord merciful unto them that fear him.</w:t>
      </w:r>
    </w:p>
    <w:p w14:paraId="5944E77B" w14:textId="77777777" w:rsidR="0007523C" w:rsidRDefault="00BF7759">
      <w:pPr>
        <w:spacing w:before="240" w:after="240"/>
        <w:ind w:left="600" w:right="600"/>
        <w:rPr>
          <w:rFonts w:ascii="Ubuntu" w:eastAsia="Ubuntu" w:hAnsi="Ubuntu" w:cs="Ubuntu"/>
        </w:rPr>
      </w:pPr>
      <w:r>
        <w:rPr>
          <w:rFonts w:ascii="Ubuntu" w:eastAsia="Ubuntu" w:hAnsi="Ubuntu" w:cs="Ubuntu"/>
        </w:rPr>
        <w:t xml:space="preserve">O praise the Lord, you angels of his, ye that excel in strength: ye that fulfil his </w:t>
      </w:r>
      <w:proofErr w:type="gramStart"/>
      <w:r>
        <w:rPr>
          <w:rFonts w:ascii="Ubuntu" w:eastAsia="Ubuntu" w:hAnsi="Ubuntu" w:cs="Ubuntu"/>
        </w:rPr>
        <w:t>commandment, and</w:t>
      </w:r>
      <w:proofErr w:type="gramEnd"/>
      <w:r>
        <w:rPr>
          <w:rFonts w:ascii="Ubuntu" w:eastAsia="Ubuntu" w:hAnsi="Ubuntu" w:cs="Ubuntu"/>
        </w:rPr>
        <w:t xml:space="preserve"> hearken unto the voice of his words.</w:t>
      </w:r>
    </w:p>
    <w:p w14:paraId="43712E34" w14:textId="77777777" w:rsidR="0007523C" w:rsidRDefault="00BF7759">
      <w:pPr>
        <w:spacing w:before="240" w:after="240"/>
        <w:ind w:left="600" w:right="600"/>
        <w:rPr>
          <w:rFonts w:ascii="Ubuntu" w:eastAsia="Ubuntu" w:hAnsi="Ubuntu" w:cs="Ubuntu"/>
        </w:rPr>
      </w:pPr>
      <w:r>
        <w:rPr>
          <w:rFonts w:ascii="Ubuntu" w:eastAsia="Ubuntu" w:hAnsi="Ubuntu" w:cs="Ubuntu"/>
        </w:rPr>
        <w:t>O praise the Lord, all ye his hosts: ye servants of his that do his pleasure.</w:t>
      </w:r>
    </w:p>
    <w:p w14:paraId="68065688" w14:textId="77777777" w:rsidR="0007523C" w:rsidRDefault="00BF7759">
      <w:pPr>
        <w:spacing w:before="240" w:after="240"/>
        <w:ind w:left="600" w:right="600"/>
        <w:rPr>
          <w:rFonts w:ascii="Ubuntu" w:eastAsia="Ubuntu" w:hAnsi="Ubuntu" w:cs="Ubuntu"/>
        </w:rPr>
      </w:pPr>
      <w:r>
        <w:rPr>
          <w:rFonts w:ascii="Ubuntu" w:eastAsia="Ubuntu" w:hAnsi="Ubuntu" w:cs="Ubuntu"/>
        </w:rPr>
        <w:t>O</w:t>
      </w:r>
      <w:r>
        <w:rPr>
          <w:rFonts w:ascii="Ubuntu" w:eastAsia="Ubuntu" w:hAnsi="Ubuntu" w:cs="Ubuntu"/>
        </w:rPr>
        <w:t xml:space="preserve"> speak good of the Lord, all ye works of his, in all places of his dominion: praise thou the Lord, O my soul.</w:t>
      </w:r>
    </w:p>
    <w:p w14:paraId="563290D9" w14:textId="77777777" w:rsidR="0007523C" w:rsidRDefault="00BF7759">
      <w:pPr>
        <w:spacing w:before="240" w:after="240"/>
        <w:ind w:left="1200" w:right="1200"/>
        <w:rPr>
          <w:rFonts w:ascii="Ubuntu" w:eastAsia="Ubuntu" w:hAnsi="Ubuntu" w:cs="Ubuntu"/>
        </w:rPr>
      </w:pPr>
      <w:r>
        <w:rPr>
          <w:rFonts w:ascii="Ubuntu" w:eastAsia="Ubuntu" w:hAnsi="Ubuntu" w:cs="Ubuntu"/>
        </w:rPr>
        <w:t>[12] O Jesu, Blessed Lord, to Thee</w:t>
      </w:r>
    </w:p>
    <w:p w14:paraId="6CEBAED2" w14:textId="77777777" w:rsidR="0007523C" w:rsidRDefault="00BF7759">
      <w:pPr>
        <w:spacing w:before="240" w:after="240"/>
        <w:ind w:left="1200" w:right="1200"/>
        <w:rPr>
          <w:rFonts w:ascii="Ubuntu" w:eastAsia="Ubuntu" w:hAnsi="Ubuntu" w:cs="Ubuntu"/>
        </w:rPr>
      </w:pPr>
      <w:r>
        <w:rPr>
          <w:rFonts w:ascii="Ubuntu" w:eastAsia="Ubuntu" w:hAnsi="Ubuntu" w:cs="Ubuntu"/>
        </w:rPr>
        <w:t>My heartfelt thanks for ever be,</w:t>
      </w:r>
    </w:p>
    <w:p w14:paraId="289E8DE6" w14:textId="77777777" w:rsidR="0007523C" w:rsidRDefault="00BF7759">
      <w:pPr>
        <w:spacing w:before="240" w:after="240"/>
        <w:ind w:left="1200" w:right="1200"/>
        <w:rPr>
          <w:rFonts w:ascii="Ubuntu" w:eastAsia="Ubuntu" w:hAnsi="Ubuntu" w:cs="Ubuntu"/>
        </w:rPr>
      </w:pPr>
      <w:r>
        <w:rPr>
          <w:rFonts w:ascii="Ubuntu" w:eastAsia="Ubuntu" w:hAnsi="Ubuntu" w:cs="Ubuntu"/>
        </w:rPr>
        <w:t xml:space="preserve">Who has so lovingly </w:t>
      </w:r>
      <w:proofErr w:type="spellStart"/>
      <w:proofErr w:type="gramStart"/>
      <w:r>
        <w:rPr>
          <w:rFonts w:ascii="Ubuntu" w:eastAsia="Ubuntu" w:hAnsi="Ubuntu" w:cs="Ubuntu"/>
        </w:rPr>
        <w:t>bestow'd</w:t>
      </w:r>
      <w:proofErr w:type="spellEnd"/>
      <w:proofErr w:type="gramEnd"/>
    </w:p>
    <w:p w14:paraId="65B681B3" w14:textId="77777777" w:rsidR="0007523C" w:rsidRDefault="00BF7759">
      <w:pPr>
        <w:spacing w:before="240" w:after="240"/>
        <w:ind w:left="1200" w:right="1200"/>
        <w:rPr>
          <w:rFonts w:ascii="Ubuntu" w:eastAsia="Ubuntu" w:hAnsi="Ubuntu" w:cs="Ubuntu"/>
        </w:rPr>
      </w:pPr>
      <w:r>
        <w:rPr>
          <w:rFonts w:ascii="Ubuntu" w:eastAsia="Ubuntu" w:hAnsi="Ubuntu" w:cs="Ubuntu"/>
        </w:rPr>
        <w:t>On me Thy Body and Thy Blood.</w:t>
      </w:r>
    </w:p>
    <w:p w14:paraId="259AA55E" w14:textId="77777777" w:rsidR="0007523C" w:rsidRDefault="00BF7759">
      <w:pPr>
        <w:spacing w:before="240" w:after="240"/>
        <w:ind w:left="1200" w:right="1200"/>
        <w:rPr>
          <w:rFonts w:ascii="Ubuntu" w:eastAsia="Ubuntu" w:hAnsi="Ubuntu" w:cs="Ubuntu"/>
        </w:rPr>
      </w:pPr>
      <w:r>
        <w:rPr>
          <w:rFonts w:ascii="Ubuntu" w:eastAsia="Ubuntu" w:hAnsi="Ubuntu" w:cs="Ubuntu"/>
        </w:rPr>
        <w:t>Break forth, my sou</w:t>
      </w:r>
      <w:r>
        <w:rPr>
          <w:rFonts w:ascii="Ubuntu" w:eastAsia="Ubuntu" w:hAnsi="Ubuntu" w:cs="Ubuntu"/>
        </w:rPr>
        <w:t>l, for joy, and say,</w:t>
      </w:r>
    </w:p>
    <w:p w14:paraId="38C6CBDC" w14:textId="77777777" w:rsidR="0007523C" w:rsidRDefault="00BF7759">
      <w:pPr>
        <w:spacing w:before="240" w:after="240"/>
        <w:ind w:left="1200" w:right="1200"/>
        <w:rPr>
          <w:rFonts w:ascii="Ubuntu" w:eastAsia="Ubuntu" w:hAnsi="Ubuntu" w:cs="Ubuntu"/>
        </w:rPr>
      </w:pPr>
      <w:r>
        <w:rPr>
          <w:rFonts w:ascii="Ubuntu" w:eastAsia="Ubuntu" w:hAnsi="Ubuntu" w:cs="Ubuntu"/>
        </w:rPr>
        <w:t>What wealth is come to me to-day!</w:t>
      </w:r>
    </w:p>
    <w:p w14:paraId="3D87800D" w14:textId="77777777" w:rsidR="0007523C" w:rsidRDefault="00BF7759">
      <w:pPr>
        <w:spacing w:before="240" w:after="240"/>
        <w:ind w:left="1200" w:right="1200"/>
        <w:rPr>
          <w:rFonts w:ascii="Ubuntu" w:eastAsia="Ubuntu" w:hAnsi="Ubuntu" w:cs="Ubuntu"/>
        </w:rPr>
      </w:pPr>
      <w:r>
        <w:rPr>
          <w:rFonts w:ascii="Ubuntu" w:eastAsia="Ubuntu" w:hAnsi="Ubuntu" w:cs="Ubuntu"/>
        </w:rPr>
        <w:t>My Saviour dwells within me now;</w:t>
      </w:r>
    </w:p>
    <w:p w14:paraId="1248575B" w14:textId="77777777" w:rsidR="0007523C" w:rsidRDefault="00BF7759">
      <w:pPr>
        <w:spacing w:before="240" w:after="240"/>
        <w:ind w:left="1200" w:right="1200"/>
        <w:rPr>
          <w:rFonts w:ascii="Ubuntu" w:eastAsia="Ubuntu" w:hAnsi="Ubuntu" w:cs="Ubuntu"/>
        </w:rPr>
      </w:pPr>
      <w:r>
        <w:rPr>
          <w:rFonts w:ascii="Ubuntu" w:eastAsia="Ubuntu" w:hAnsi="Ubuntu" w:cs="Ubuntu"/>
        </w:rPr>
        <w:lastRenderedPageBreak/>
        <w:t xml:space="preserve">How blest am I! how good art </w:t>
      </w:r>
      <w:proofErr w:type="gramStart"/>
      <w:r>
        <w:rPr>
          <w:rFonts w:ascii="Ubuntu" w:eastAsia="Ubuntu" w:hAnsi="Ubuntu" w:cs="Ubuntu"/>
        </w:rPr>
        <w:t>Thou!--</w:t>
      </w:r>
      <w:proofErr w:type="gramEnd"/>
      <w:r>
        <w:rPr>
          <w:rFonts w:ascii="Ubuntu" w:eastAsia="Ubuntu" w:hAnsi="Ubuntu" w:cs="Ubuntu"/>
        </w:rPr>
        <w:t>Amen.</w:t>
      </w:r>
    </w:p>
    <w:p w14:paraId="7C4BEF5C" w14:textId="77777777" w:rsidR="0007523C" w:rsidRDefault="00BF7759">
      <w:pPr>
        <w:spacing w:before="240" w:after="240"/>
        <w:ind w:left="600" w:right="600"/>
        <w:rPr>
          <w:rFonts w:ascii="Ubuntu" w:eastAsia="Ubuntu" w:hAnsi="Ubuntu" w:cs="Ubuntu"/>
        </w:rPr>
      </w:pPr>
      <w:r>
        <w:rPr>
          <w:rFonts w:ascii="Ubuntu" w:eastAsia="Ubuntu" w:hAnsi="Ubuntu" w:cs="Ubuntu"/>
        </w:rPr>
        <w:t xml:space="preserve">Lord Jesus, I thank Thee that Thou has now fed me with Thy Body and </w:t>
      </w:r>
      <w:proofErr w:type="gramStart"/>
      <w:r>
        <w:rPr>
          <w:rFonts w:ascii="Ubuntu" w:eastAsia="Ubuntu" w:hAnsi="Ubuntu" w:cs="Ubuntu"/>
        </w:rPr>
        <w:t>Blood, and</w:t>
      </w:r>
      <w:proofErr w:type="gramEnd"/>
      <w:r>
        <w:rPr>
          <w:rFonts w:ascii="Ubuntu" w:eastAsia="Ubuntu" w:hAnsi="Ubuntu" w:cs="Ubuntu"/>
        </w:rPr>
        <w:t xml:space="preserve"> imparted to me Thy life. Teach me to live with </w:t>
      </w:r>
      <w:r>
        <w:rPr>
          <w:rFonts w:ascii="Ubuntu" w:eastAsia="Ubuntu" w:hAnsi="Ubuntu" w:cs="Ubuntu"/>
        </w:rPr>
        <w:t xml:space="preserve">a grateful heart, and as Thou hast to-day come anew into my soul so abide in me continually, till in Thine own good time I may see Thee face to face where Thou </w:t>
      </w:r>
      <w:proofErr w:type="spellStart"/>
      <w:r>
        <w:rPr>
          <w:rFonts w:ascii="Ubuntu" w:eastAsia="Ubuntu" w:hAnsi="Ubuntu" w:cs="Ubuntu"/>
        </w:rPr>
        <w:t>livest</w:t>
      </w:r>
      <w:proofErr w:type="spellEnd"/>
      <w:r>
        <w:rPr>
          <w:rFonts w:ascii="Ubuntu" w:eastAsia="Ubuntu" w:hAnsi="Ubuntu" w:cs="Ubuntu"/>
        </w:rPr>
        <w:t xml:space="preserve"> and </w:t>
      </w:r>
      <w:proofErr w:type="spellStart"/>
      <w:r>
        <w:rPr>
          <w:rFonts w:ascii="Ubuntu" w:eastAsia="Ubuntu" w:hAnsi="Ubuntu" w:cs="Ubuntu"/>
        </w:rPr>
        <w:t>reignest</w:t>
      </w:r>
      <w:proofErr w:type="spellEnd"/>
      <w:r>
        <w:rPr>
          <w:rFonts w:ascii="Ubuntu" w:eastAsia="Ubuntu" w:hAnsi="Ubuntu" w:cs="Ubuntu"/>
        </w:rPr>
        <w:t xml:space="preserve"> with the Father and the Holy Ghost one God world without end.--Amen.</w:t>
      </w:r>
    </w:p>
    <w:p w14:paraId="082A8A32" w14:textId="77777777" w:rsidR="0007523C" w:rsidRDefault="00BF7759">
      <w:pPr>
        <w:spacing w:before="240" w:after="240"/>
        <w:ind w:left="600" w:right="600"/>
        <w:rPr>
          <w:rFonts w:ascii="Ubuntu" w:eastAsia="Ubuntu" w:hAnsi="Ubuntu" w:cs="Ubuntu"/>
        </w:rPr>
      </w:pPr>
      <w:r>
        <w:rPr>
          <w:rFonts w:ascii="Ubuntu" w:eastAsia="Ubuntu" w:hAnsi="Ubuntu" w:cs="Ubuntu"/>
        </w:rPr>
        <w:t>Blessed</w:t>
      </w:r>
      <w:r>
        <w:rPr>
          <w:rFonts w:ascii="Ubuntu" w:eastAsia="Ubuntu" w:hAnsi="Ubuntu" w:cs="Ubuntu"/>
        </w:rPr>
        <w:t>, praised and hallowed be Jesus Christ on His Throne of Glory and in the most Holy Sacrament of the Altar.</w:t>
      </w:r>
    </w:p>
    <w:p w14:paraId="630457AF" w14:textId="77777777" w:rsidR="0007523C" w:rsidRDefault="00BF7759">
      <w:pPr>
        <w:spacing w:before="240" w:after="240"/>
        <w:ind w:left="600" w:right="600"/>
        <w:rPr>
          <w:rFonts w:ascii="Ubuntu" w:eastAsia="Ubuntu" w:hAnsi="Ubuntu" w:cs="Ubuntu"/>
        </w:rPr>
      </w:pPr>
      <w:r>
        <w:rPr>
          <w:rFonts w:ascii="Ubuntu" w:eastAsia="Ubuntu" w:hAnsi="Ubuntu" w:cs="Ubuntu"/>
        </w:rPr>
        <w:t>Thanks be to God for His unspeakable gift.</w:t>
      </w:r>
    </w:p>
    <w:p w14:paraId="38A4C544" w14:textId="77777777" w:rsidR="0007523C" w:rsidRDefault="00BF7759">
      <w:pPr>
        <w:rPr>
          <w:rFonts w:ascii="Ubuntu" w:eastAsia="Ubuntu" w:hAnsi="Ubuntu" w:cs="Ubuntu"/>
        </w:rPr>
      </w:pPr>
      <w:r>
        <w:rPr>
          <w:noProof/>
        </w:rPr>
        <w:pict w14:anchorId="75CBDB78">
          <v:rect id="_x0000_i1025" alt="" style="width:468pt;height:.05pt;mso-width-percent:0;mso-height-percent:0;mso-width-percent:0;mso-height-percent:0" o:hralign="center" o:hrstd="t" o:hr="t" fillcolor="#a0a0a0" stroked="f"/>
        </w:pict>
      </w:r>
    </w:p>
    <w:p w14:paraId="2430A2BD" w14:textId="77777777" w:rsidR="0007523C" w:rsidRDefault="00BF7759">
      <w:pPr>
        <w:spacing w:before="240" w:after="240"/>
        <w:rPr>
          <w:rFonts w:ascii="Ubuntu" w:eastAsia="Ubuntu" w:hAnsi="Ubuntu" w:cs="Ubuntu"/>
        </w:rPr>
      </w:pPr>
      <w:r>
        <w:rPr>
          <w:rFonts w:ascii="Ubuntu" w:eastAsia="Ubuntu" w:hAnsi="Ubuntu" w:cs="Ubuntu"/>
        </w:rPr>
        <w:t xml:space="preserve"> </w:t>
      </w:r>
    </w:p>
    <w:p w14:paraId="78DFE8C0" w14:textId="77777777" w:rsidR="0007523C" w:rsidRDefault="0007523C"/>
    <w:sectPr w:rsidR="0007523C">
      <w:headerReference w:type="even" r:id="rId6"/>
      <w:headerReference w:type="default" r:id="rId7"/>
      <w:footerReference w:type="even" r:id="rId8"/>
      <w:footerReference w:type="default" r:id="rId9"/>
      <w:headerReference w:type="first" r:id="rId10"/>
      <w:footerReference w:type="first" r:id="rId11"/>
      <w:pgSz w:w="11906" w:h="16838"/>
      <w:pgMar w:top="566" w:right="850" w:bottom="566" w:left="8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67794" w14:textId="77777777" w:rsidR="00BF7759" w:rsidRDefault="00BF7759" w:rsidP="005607C0">
      <w:pPr>
        <w:spacing w:line="240" w:lineRule="auto"/>
      </w:pPr>
      <w:r>
        <w:separator/>
      </w:r>
    </w:p>
  </w:endnote>
  <w:endnote w:type="continuationSeparator" w:id="0">
    <w:p w14:paraId="37AE39C5" w14:textId="77777777" w:rsidR="00BF7759" w:rsidRDefault="00BF7759" w:rsidP="005607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95DA5" w14:textId="77777777" w:rsidR="005607C0" w:rsidRDefault="00560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1ED9F" w14:textId="77777777" w:rsidR="005607C0" w:rsidRDefault="005607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A085" w14:textId="77777777" w:rsidR="005607C0" w:rsidRDefault="00560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099DC" w14:textId="77777777" w:rsidR="00BF7759" w:rsidRDefault="00BF7759" w:rsidP="005607C0">
      <w:pPr>
        <w:spacing w:line="240" w:lineRule="auto"/>
      </w:pPr>
      <w:r>
        <w:separator/>
      </w:r>
    </w:p>
  </w:footnote>
  <w:footnote w:type="continuationSeparator" w:id="0">
    <w:p w14:paraId="7C6B0910" w14:textId="77777777" w:rsidR="00BF7759" w:rsidRDefault="00BF7759" w:rsidP="005607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0419F" w14:textId="77777777" w:rsidR="005607C0" w:rsidRDefault="005607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6F0F3" w14:textId="77777777" w:rsidR="005607C0" w:rsidRDefault="005607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0B284" w14:textId="77777777" w:rsidR="005607C0" w:rsidRDefault="005607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23C"/>
    <w:rsid w:val="0007523C"/>
    <w:rsid w:val="005607C0"/>
    <w:rsid w:val="00BF77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3BD2B"/>
  <w15:docId w15:val="{72E7CF41-0C70-3E45-8651-970A55BAF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607C0"/>
    <w:pPr>
      <w:tabs>
        <w:tab w:val="center" w:pos="4680"/>
        <w:tab w:val="right" w:pos="9360"/>
      </w:tabs>
      <w:spacing w:line="240" w:lineRule="auto"/>
    </w:pPr>
  </w:style>
  <w:style w:type="character" w:customStyle="1" w:styleId="HeaderChar">
    <w:name w:val="Header Char"/>
    <w:basedOn w:val="DefaultParagraphFont"/>
    <w:link w:val="Header"/>
    <w:uiPriority w:val="99"/>
    <w:rsid w:val="005607C0"/>
  </w:style>
  <w:style w:type="paragraph" w:styleId="Footer">
    <w:name w:val="footer"/>
    <w:basedOn w:val="Normal"/>
    <w:link w:val="FooterChar"/>
    <w:uiPriority w:val="99"/>
    <w:unhideWhenUsed/>
    <w:rsid w:val="005607C0"/>
    <w:pPr>
      <w:tabs>
        <w:tab w:val="center" w:pos="4680"/>
        <w:tab w:val="right" w:pos="9360"/>
      </w:tabs>
      <w:spacing w:line="240" w:lineRule="auto"/>
    </w:pPr>
  </w:style>
  <w:style w:type="character" w:customStyle="1" w:styleId="FooterChar">
    <w:name w:val="Footer Char"/>
    <w:basedOn w:val="DefaultParagraphFont"/>
    <w:link w:val="Footer"/>
    <w:uiPriority w:val="99"/>
    <w:rsid w:val="00560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1442</Words>
  <Characters>8226</Characters>
  <Application>Microsoft Office Word</Application>
  <DocSecurity>0</DocSecurity>
  <Lines>68</Lines>
  <Paragraphs>19</Paragraphs>
  <ScaleCrop>false</ScaleCrop>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Colton</cp:lastModifiedBy>
  <cp:revision>2</cp:revision>
  <dcterms:created xsi:type="dcterms:W3CDTF">2020-04-06T10:25:00Z</dcterms:created>
  <dcterms:modified xsi:type="dcterms:W3CDTF">2020-04-06T10:25:00Z</dcterms:modified>
</cp:coreProperties>
</file>